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GridTable5Dark-Accent1"/>
        <w:tblpPr w:leftFromText="180" w:rightFromText="180" w:vertAnchor="page" w:horzAnchor="margin" w:tblpY="2161"/>
        <w:tblW w:w="0" w:type="auto"/>
        <w:tblLook w:val="04A0" w:firstRow="1" w:lastRow="0" w:firstColumn="1" w:lastColumn="0" w:noHBand="0" w:noVBand="1"/>
      </w:tblPr>
      <w:tblGrid>
        <w:gridCol w:w="2198"/>
        <w:gridCol w:w="2198"/>
        <w:gridCol w:w="2198"/>
        <w:gridCol w:w="2198"/>
        <w:gridCol w:w="2198"/>
        <w:gridCol w:w="2199"/>
        <w:gridCol w:w="2199"/>
      </w:tblGrid>
      <w:tr w:rsidR="00943CC0" w:rsidTr="18FADA07" w14:paraId="15C0713B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932C43" w:rsidP="082A215C" w:rsidRDefault="00932C43" w14:paraId="68732891" w14:textId="3913832F">
            <w:pPr>
              <w:rPr>
                <w:rFonts w:ascii="Calibri" w:hAnsi="Calibri" w:eastAsia="Calibri" w:cs="Calibri"/>
                <w:color w:val="242852" w:themeColor="text2"/>
              </w:rPr>
            </w:pPr>
            <w:r w:rsidRPr="57B1C473" w:rsidR="7B4D3511">
              <w:rPr>
                <w:rFonts w:ascii="Calibri" w:hAnsi="Calibri" w:eastAsia="Calibri" w:cs="Calibri"/>
                <w:color w:val="242852" w:themeColor="text2" w:themeTint="FF" w:themeShade="FF"/>
              </w:rPr>
              <w:t>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795505" w14:paraId="24E82EF3" w14:textId="5C868D0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795505" w14:paraId="7A5DE5CF" w14:textId="582F5B8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Autumn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795505" w14:paraId="7F46259D" w14:textId="5BBC6FC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795505" w14:paraId="411DFC22" w14:textId="4743259D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Spring 2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795505" w14:paraId="365E872F" w14:textId="03E215D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1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795505" w14:paraId="6374DFF4" w14:textId="3D02CAEC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082A215C" w:rsidR="00795505">
              <w:rPr>
                <w:rFonts w:ascii="Calibri" w:hAnsi="Calibri" w:eastAsia="Calibri" w:cs="Calibri"/>
                <w:color w:val="242852" w:themeColor="text2" w:themeTint="FF" w:themeShade="FF"/>
              </w:rPr>
              <w:t>Summer 2</w:t>
            </w:r>
          </w:p>
        </w:tc>
      </w:tr>
      <w:tr w:rsidR="00943CC0" w:rsidTr="18FADA07" w14:paraId="2F574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4C556D86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Class Book Focus</w:t>
            </w:r>
          </w:p>
          <w:p w:rsidRPr="00817396" w:rsidR="001A27CD" w:rsidP="082A215C" w:rsidRDefault="001A27CD" w14:paraId="12C492E4" w14:textId="25D39AEC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943CC0" w14:paraId="18F01250" w14:textId="0213E9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  <w:p w:rsidR="3A51A1F2" w:rsidP="6691BDF7" w:rsidRDefault="3A51A1F2" w14:paraId="01EC9E30" w14:textId="381F9BEE">
            <w:pPr>
              <w:pStyle w:val="Normal"/>
              <w:jc w:val="center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The Boy in the tower</w:t>
            </w:r>
          </w:p>
          <w:p w:rsidRPr="00817396" w:rsidR="00FD03C8" w:rsidP="082A215C" w:rsidRDefault="00FD03C8" w14:paraId="1A43FFFC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5821A61F" w14:textId="4007C2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3DC02124" w14:textId="49B4F7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The lion, the witch and the wardrobe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3427920D" w14:textId="71210C3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0EC43D92" w14:textId="47BF50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A kind of spark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1B5F9882" w14:textId="5ACED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197AB533" w14:textId="31869A6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Stormbreaker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7AE0976C" w14:textId="071E423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138630FC" w14:textId="688468A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Wonder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28ED50E8" w14:textId="5593A27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1E11E3A7" w14:textId="61D5BF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A51A1F2">
              <w:rPr>
                <w:rFonts w:ascii="Calibri" w:hAnsi="Calibri" w:eastAsia="Calibri" w:cs="Calibri"/>
                <w:color w:val="242852" w:themeColor="text2" w:themeTint="FF" w:themeShade="FF"/>
              </w:rPr>
              <w:t>Cogheart</w:t>
            </w:r>
          </w:p>
        </w:tc>
      </w:tr>
      <w:tr w:rsidR="00943CC0" w:rsidTr="18FADA07" w14:paraId="3826C136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CF6650" w14:paraId="2DA6231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CF6650">
              <w:rPr>
                <w:rFonts w:ascii="Calibri" w:hAnsi="Calibri" w:eastAsia="Calibri" w:cs="Calibri"/>
                <w:color w:val="242852" w:themeColor="text2" w:themeTint="FF" w:themeShade="FF"/>
              </w:rPr>
              <w:t>Writing</w:t>
            </w:r>
          </w:p>
          <w:p w:rsidRPr="00817396" w:rsidR="001A27CD" w:rsidP="082A215C" w:rsidRDefault="001A27CD" w14:paraId="428BC181" w14:textId="31033719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409228B7" w14:textId="48E7DEF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16B7F676">
              <w:rPr>
                <w:rFonts w:ascii="Calibri" w:hAnsi="Calibri" w:eastAsia="Calibri" w:cs="Calibri"/>
                <w:color w:val="242852" w:themeColor="text2" w:themeTint="FF" w:themeShade="FF"/>
              </w:rPr>
              <w:t>Narrative – Retelling of Shackleton’s journey</w:t>
            </w:r>
          </w:p>
          <w:p w:rsidR="16B7F676" w:rsidP="6691BDF7" w:rsidRDefault="16B7F676" w14:paraId="01BAF4C2" w14:textId="48AD364F">
            <w:pPr>
              <w:jc w:val="center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16B7F676">
              <w:rPr>
                <w:rFonts w:ascii="Calibri" w:hAnsi="Calibri" w:eastAsia="Calibri" w:cs="Calibri"/>
                <w:color w:val="242852" w:themeColor="text2" w:themeTint="FF" w:themeShade="FF"/>
              </w:rPr>
              <w:t>Expository writing – Biography of Ernest Shackleton</w:t>
            </w:r>
          </w:p>
          <w:p w:rsidRPr="00817396" w:rsidR="00EE6C9E" w:rsidP="082A215C" w:rsidRDefault="00EE6C9E" w14:paraId="068B5599" w14:textId="777777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54B88447" w:rsidRDefault="00E143A4" w14:paraId="78789DB7" w14:textId="1653CCE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 w:themeTint="FF" w:themeShade="FF"/>
              </w:rPr>
            </w:pPr>
            <w:r w:rsidRPr="07FDEA64" w:rsidR="0374CCD4">
              <w:rPr>
                <w:rFonts w:ascii="Calibri" w:hAnsi="Calibri" w:eastAsia="Calibri" w:cs="Calibri"/>
                <w:color w:val="242851"/>
              </w:rPr>
              <w:t>Expository writing</w:t>
            </w:r>
            <w:r w:rsidRPr="07FDEA64" w:rsidR="48EED248">
              <w:rPr>
                <w:rFonts w:ascii="Calibri" w:hAnsi="Calibri" w:eastAsia="Calibri" w:cs="Calibri"/>
                <w:color w:val="242851"/>
              </w:rPr>
              <w:t xml:space="preserve"> - Vikings</w:t>
            </w:r>
            <w:r w:rsidRPr="07FDEA64" w:rsidR="0374CCD4">
              <w:rPr>
                <w:rFonts w:ascii="Calibri" w:hAnsi="Calibri" w:eastAsia="Calibri" w:cs="Calibri"/>
                <w:color w:val="242851"/>
              </w:rPr>
              <w:t xml:space="preserve"> </w:t>
            </w:r>
          </w:p>
          <w:p w:rsidRPr="00817396" w:rsidR="00E143A4" w:rsidP="6691BDF7" w:rsidRDefault="00E143A4" w14:paraId="56AFA991" w14:textId="04C71D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6691BDF7" w:rsidRDefault="00E143A4" w14:paraId="28F841E1" w14:textId="0C0AB7DE">
            <w:pPr>
              <w:pStyle w:val="TableParagraph"/>
              <w:widowControl w:val="0"/>
              <w:spacing w:before="166" w:after="0" w:line="182" w:lineRule="exact"/>
              <w:ind w:left="105" w:right="113"/>
              <w:jc w:val="center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691BDF7" w:rsidR="0374CC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US"/>
              </w:rPr>
              <w:t xml:space="preserve">Literacy Essay – How do the characters Peter, Susan, </w:t>
            </w:r>
            <w:r w:rsidRPr="6691BDF7" w:rsidR="0374CC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US"/>
              </w:rPr>
              <w:t>Edmund</w:t>
            </w:r>
            <w:r w:rsidRPr="6691BDF7" w:rsidR="0374CCD4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4"/>
                <w:szCs w:val="24"/>
                <w:lang w:val="en-US"/>
              </w:rPr>
              <w:t xml:space="preserve"> and Lucy’s experiences of Narnia shape their personalities and values?</w:t>
            </w:r>
          </w:p>
          <w:p w:rsidRPr="00817396" w:rsidR="00E143A4" w:rsidP="082A215C" w:rsidRDefault="00E143A4" w14:paraId="2A5F78FE" w14:textId="1474E03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5D452FC4" w14:textId="1B4EEB56">
            <w:pPr>
              <w:pStyle w:val="TableParagraph"/>
              <w:widowControl w:val="0"/>
              <w:spacing w:after="0"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Expository Writing - Earth and Space</w:t>
            </w:r>
          </w:p>
          <w:p w:rsidRPr="00817396" w:rsidR="00E143A4" w:rsidP="6691BDF7" w:rsidRDefault="00E143A4" w14:paraId="46511894" w14:textId="4BF0B7B3">
            <w:pPr>
              <w:widowControl w:val="0"/>
              <w:spacing w:after="0" w:line="240" w:lineRule="auto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2" w:themeColor="text2" w:themeTint="FF" w:themeShade="FF"/>
                <w:sz w:val="22"/>
                <w:szCs w:val="22"/>
                <w:lang w:val="en-GB"/>
              </w:rPr>
            </w:pPr>
          </w:p>
          <w:p w:rsidRPr="00817396" w:rsidR="00E143A4" w:rsidP="6691BDF7" w:rsidRDefault="00E143A4" w14:paraId="30DA1DB7" w14:textId="2D56AF88">
            <w:pPr>
              <w:pStyle w:val="TableParagraph"/>
              <w:widowControl w:val="0"/>
              <w:spacing w:after="0" w:line="240" w:lineRule="auto"/>
              <w:ind w:left="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 xml:space="preserve">  Narrative – The Lighthouse (Literacy Shed Video)</w:t>
            </w:r>
          </w:p>
          <w:p w:rsidRPr="00817396" w:rsidR="00E143A4" w:rsidP="6691BDF7" w:rsidRDefault="00E143A4" w14:paraId="2BB17AC5" w14:textId="6987CB81">
            <w:pPr>
              <w:pStyle w:val="TableParagraph"/>
              <w:jc w:val="center"/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-Describe the setting, create atmosphere and 1</w:t>
            </w: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vertAlign w:val="superscript"/>
                <w:lang w:val="en-US"/>
              </w:rPr>
              <w:t>st</w:t>
            </w: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 xml:space="preserve"> person recount.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7FDEA64" w:rsidRDefault="00E143A4" w14:paraId="0E9FD781" w14:textId="67F57C03">
            <w:pPr>
              <w:pStyle w:val="TableParagraph"/>
              <w:widowControl w:val="0"/>
              <w:spacing w:before="166" w:after="0" w:line="182" w:lineRule="exact"/>
              <w:ind w:left="104" w:right="113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</w:pPr>
            <w:r w:rsidRPr="07FDEA64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 xml:space="preserve">Literacy Essay </w:t>
            </w:r>
            <w:r w:rsidRPr="07FDEA64" w:rsidR="5DCE9428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- Was Henry VIII a good or bad king?</w:t>
            </w:r>
          </w:p>
          <w:p w:rsidRPr="00817396" w:rsidR="00E143A4" w:rsidP="6691BDF7" w:rsidRDefault="00E143A4" w14:paraId="1CA65610" w14:textId="75F708C0">
            <w:pPr>
              <w:pStyle w:val="TableParagraph"/>
              <w:widowControl w:val="0"/>
              <w:spacing w:before="166" w:after="0" w:line="182" w:lineRule="exact"/>
              <w:ind w:left="104" w:right="113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Narrative – Storm Breaker</w:t>
            </w:r>
          </w:p>
          <w:p w:rsidRPr="00817396" w:rsidR="00E143A4" w:rsidP="082A215C" w:rsidRDefault="00E143A4" w14:paraId="52BFB0E1" w14:textId="42F5118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6DBDA4EA" w14:textId="5956F894">
            <w:pPr>
              <w:pStyle w:val="TableParagraph"/>
              <w:widowControl w:val="0"/>
              <w:spacing w:before="181" w:after="0" w:line="240" w:lineRule="auto"/>
              <w:ind w:left="104" w:right="9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 xml:space="preserve">Narrative – The Journey </w:t>
            </w:r>
          </w:p>
          <w:p w:rsidRPr="00817396" w:rsidR="00E143A4" w:rsidP="6691BDF7" w:rsidRDefault="00E143A4" w14:paraId="6D87A7DD" w14:textId="1C029BE8">
            <w:pPr>
              <w:pStyle w:val="TableParagraph"/>
              <w:widowControl w:val="0"/>
              <w:spacing w:before="181" w:after="0" w:line="240" w:lineRule="auto"/>
              <w:ind w:left="104" w:right="90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Literacy Essay - Discuss the significance of friendship in "Wonder." Explore the friendships Auggie forms, how they evolve, and the role they play in helping Auggie navigate the challenges he faces.</w:t>
            </w:r>
          </w:p>
          <w:p w:rsidRPr="00817396" w:rsidR="00E143A4" w:rsidP="082A215C" w:rsidRDefault="00E143A4" w14:paraId="1EF1955C" w14:textId="071F3F3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3C38608F" w14:textId="6DAC9477">
            <w:pPr>
              <w:pStyle w:val="TableParagraph"/>
              <w:widowControl w:val="0"/>
              <w:spacing w:before="166" w:after="0" w:line="182" w:lineRule="exact"/>
              <w:ind w:left="104" w:right="113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035BECDE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Literacy Essay – Why is Ancient Greece often known as ‘The Great Civilisation’?</w:t>
            </w:r>
          </w:p>
          <w:p w:rsidRPr="00817396" w:rsidR="00E143A4" w:rsidP="6691BDF7" w:rsidRDefault="00E143A4" w14:paraId="22A4DCB0" w14:textId="576B06C2">
            <w:pPr>
              <w:pStyle w:val="TableParagraph"/>
              <w:widowControl w:val="0"/>
              <w:spacing w:before="176" w:after="0" w:line="240" w:lineRule="auto"/>
              <w:ind w:left="109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GB"/>
              </w:rPr>
            </w:pPr>
            <w:r w:rsidRPr="6691BDF7" w:rsidR="29F12D2F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42851"/>
                <w:sz w:val="22"/>
                <w:szCs w:val="22"/>
                <w:lang w:val="en-US"/>
              </w:rPr>
              <w:t>Narrative – Cogheart (a diary entry about Lily finding out about her father's disappearance)</w:t>
            </w:r>
          </w:p>
          <w:p w:rsidRPr="00817396" w:rsidR="00E143A4" w:rsidP="082A215C" w:rsidRDefault="00E143A4" w14:paraId="34FBBA4C" w14:textId="574A1DC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</w:tr>
      <w:tr w:rsidR="00943CC0" w:rsidTr="18FADA07" w14:paraId="7484B62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0590E59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Maths</w:t>
            </w:r>
          </w:p>
          <w:p w:rsidRPr="00817396" w:rsidR="001A27CD" w:rsidP="082A215C" w:rsidRDefault="001A27CD" w14:paraId="41CF1905" w14:textId="4FF9C9EB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1AAF5691" w14:textId="06831C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Place value</w:t>
            </w:r>
          </w:p>
          <w:p w:rsidRPr="00817396" w:rsidR="00E143A4" w:rsidP="082A215C" w:rsidRDefault="00E143A4" w14:paraId="40FFBDF1" w14:textId="5E24C9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Addition and subtraction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264C02D2" w14:textId="455305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Multiplication and division</w:t>
            </w:r>
          </w:p>
          <w:p w:rsidRPr="00817396" w:rsidR="00E143A4" w:rsidP="082A215C" w:rsidRDefault="00E143A4" w14:paraId="2E269A52" w14:textId="543F20D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Fractions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7EE1A3C4" w14:textId="100822B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Multiplication and division</w:t>
            </w:r>
          </w:p>
          <w:p w:rsidRPr="00817396" w:rsidR="00E143A4" w:rsidP="082A215C" w:rsidRDefault="00E143A4" w14:paraId="19FB187A" w14:textId="333A89C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Fractions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2F7B5623" w14:textId="7D508CC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Decimals and percentages</w:t>
            </w:r>
          </w:p>
          <w:p w:rsidRPr="00817396" w:rsidR="00E143A4" w:rsidP="6691BDF7" w:rsidRDefault="00E143A4" w14:paraId="6B660AA0" w14:textId="75FB466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Perimeter and area</w:t>
            </w:r>
          </w:p>
          <w:p w:rsidRPr="00817396" w:rsidR="00E143A4" w:rsidP="082A215C" w:rsidRDefault="00E143A4" w14:paraId="50E6CE3F" w14:textId="32A57BE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Statistics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00AA473E" w14:textId="46F37B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Shape</w:t>
            </w:r>
          </w:p>
          <w:p w:rsidRPr="00817396" w:rsidR="00E143A4" w:rsidP="082A215C" w:rsidRDefault="00E143A4" w14:paraId="41831D21" w14:textId="6827B3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Position and direction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691BDF7" w:rsidRDefault="00E143A4" w14:paraId="033FBE37" w14:textId="27651E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Decimals</w:t>
            </w:r>
          </w:p>
          <w:p w:rsidRPr="00817396" w:rsidR="00E143A4" w:rsidP="6691BDF7" w:rsidRDefault="00E143A4" w14:paraId="0101871E" w14:textId="48CBACB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Negative numbers</w:t>
            </w:r>
          </w:p>
          <w:p w:rsidRPr="00817396" w:rsidR="00E143A4" w:rsidP="6691BDF7" w:rsidRDefault="00E143A4" w14:paraId="451D9813" w14:textId="6811AED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Converting units</w:t>
            </w:r>
          </w:p>
          <w:p w:rsidRPr="00817396" w:rsidR="00E143A4" w:rsidP="082A215C" w:rsidRDefault="00E143A4" w14:paraId="5E015773" w14:textId="03FCF4C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23EC1C7">
              <w:rPr>
                <w:rFonts w:ascii="Calibri" w:hAnsi="Calibri" w:eastAsia="Calibri" w:cs="Calibri"/>
                <w:color w:val="242852" w:themeColor="text2" w:themeTint="FF" w:themeShade="FF"/>
              </w:rPr>
              <w:t>Measurement</w:t>
            </w:r>
          </w:p>
        </w:tc>
      </w:tr>
      <w:tr w:rsidR="00943CC0" w:rsidTr="18FADA07" w14:paraId="3E4B94D5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4BAE086D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Science</w:t>
            </w:r>
          </w:p>
          <w:p w:rsidRPr="00817396" w:rsidR="001A27CD" w:rsidP="082A215C" w:rsidRDefault="001A27CD" w14:paraId="224D2581" w14:textId="12367ED3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691BDF7" w:rsidRDefault="00E143A4" w14:paraId="53A226B0" w14:textId="099BB89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Forces</w:t>
            </w:r>
          </w:p>
          <w:p w:rsidRPr="00817396" w:rsidR="00E143A4" w:rsidP="6691BDF7" w:rsidRDefault="00E143A4" w14:paraId="7BC9AC99" w14:textId="4254F9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</w:p>
          <w:p w:rsidRPr="00817396" w:rsidR="00E143A4" w:rsidP="082A215C" w:rsidRDefault="00E143A4" w14:paraId="04A47AD7" w14:textId="4C0DD72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172AC56D">
              <w:rPr>
                <w:rFonts w:ascii="Calibri" w:hAnsi="Calibri" w:eastAsia="Calibri" w:cs="Calibri"/>
                <w:color w:val="242852" w:themeColor="text2" w:themeTint="FF" w:themeShade="FF"/>
              </w:rPr>
              <w:t>Living things and their habitats (Bulb planting)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35094DB1" w14:textId="5BA3464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Properties and changes of materials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40F652FF" w14:textId="11297D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Earth and space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44DAD65B" w14:textId="502D2F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Science week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1A5E331C" w14:textId="2429C4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Living things and </w:t>
            </w: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their</w:t>
            </w: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habitats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2ADB68AE" w14:textId="08206EF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B55B3C">
              <w:rPr>
                <w:rFonts w:ascii="Calibri" w:hAnsi="Calibri" w:eastAsia="Calibri" w:cs="Calibri"/>
                <w:color w:val="242852" w:themeColor="text2" w:themeTint="FF" w:themeShade="FF"/>
              </w:rPr>
              <w:t>Animals including humans</w:t>
            </w:r>
          </w:p>
        </w:tc>
      </w:tr>
      <w:tr w:rsidR="00943CC0" w:rsidTr="18FADA07" w14:paraId="63E47FE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2A2C8AA1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History</w:t>
            </w:r>
          </w:p>
          <w:p w:rsidRPr="00817396" w:rsidR="001A27CD" w:rsidP="082A215C" w:rsidRDefault="001A27CD" w14:paraId="74997D00" w14:textId="0489906E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3F5D7019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7EA235BC" w14:textId="509C37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02D98004">
              <w:rPr>
                <w:rFonts w:ascii="Calibri" w:hAnsi="Calibri" w:eastAsia="Calibri" w:cs="Calibri"/>
                <w:color w:val="242852" w:themeColor="text2" w:themeTint="FF" w:themeShade="FF"/>
              </w:rPr>
              <w:t>Were the Vikings raiders, traders or something else?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2FF47884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50C0264F" w14:textId="0DACDEA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3B4B8440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What was </w:t>
            </w:r>
            <w:r w:rsidRPr="6691BDF7" w:rsidR="3B4B8440">
              <w:rPr>
                <w:rFonts w:ascii="Calibri" w:hAnsi="Calibri" w:eastAsia="Calibri" w:cs="Calibri"/>
                <w:color w:val="242852" w:themeColor="text2" w:themeTint="FF" w:themeShade="FF"/>
              </w:rPr>
              <w:t>life like</w:t>
            </w:r>
            <w:r w:rsidRPr="6691BDF7" w:rsidR="3B4B8440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in Tudor England?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768A940A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3D5E40B0" w14:textId="33470EC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5F937593">
              <w:rPr>
                <w:rFonts w:ascii="Calibri" w:hAnsi="Calibri" w:eastAsia="Calibri" w:cs="Calibri"/>
                <w:color w:val="242852" w:themeColor="text2" w:themeTint="FF" w:themeShade="FF"/>
              </w:rPr>
              <w:t>What is the legacy of the Ancient Greek civilisation?</w:t>
            </w:r>
          </w:p>
        </w:tc>
      </w:tr>
      <w:tr w:rsidR="00943CC0" w:rsidTr="18FADA07" w14:paraId="2D72846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642C117C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Geography</w:t>
            </w:r>
          </w:p>
          <w:p w:rsidRPr="00817396" w:rsidR="001A27CD" w:rsidP="082A215C" w:rsidRDefault="001A27CD" w14:paraId="500C4E5C" w14:textId="2782696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03270029" w14:textId="6DF5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4356059B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What is </w:t>
            </w:r>
            <w:r w:rsidRPr="6691BDF7" w:rsidR="4356059B">
              <w:rPr>
                <w:rFonts w:ascii="Calibri" w:hAnsi="Calibri" w:eastAsia="Calibri" w:cs="Calibri"/>
                <w:color w:val="242852" w:themeColor="text2" w:themeTint="FF" w:themeShade="FF"/>
              </w:rPr>
              <w:t>life like</w:t>
            </w:r>
            <w:r w:rsidRPr="6691BDF7" w:rsidR="4356059B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in the Alps?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0A3DC51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7EBFC76B" w14:textId="10A83AD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6AAF99F0">
              <w:rPr>
                <w:rFonts w:ascii="Calibri" w:hAnsi="Calibri" w:eastAsia="Calibri" w:cs="Calibri"/>
                <w:color w:val="242852" w:themeColor="text2" w:themeTint="FF" w:themeShade="FF"/>
              </w:rPr>
              <w:t>Why do oceans matter?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1E525B8F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588F45B4" w14:textId="4D1FBA5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48794EAA">
              <w:rPr>
                <w:rFonts w:ascii="Calibri" w:hAnsi="Calibri" w:eastAsia="Calibri" w:cs="Calibri"/>
                <w:color w:val="242852" w:themeColor="text2" w:themeTint="FF" w:themeShade="FF"/>
              </w:rPr>
              <w:t>Would you like to live in the desert?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0B71F28B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</w:p>
        </w:tc>
      </w:tr>
      <w:tr w:rsidR="00943CC0" w:rsidTr="18FADA07" w14:paraId="43045C4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0349E92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RE</w:t>
            </w:r>
          </w:p>
          <w:p w:rsidRPr="00817396" w:rsidR="001A27CD" w:rsidP="082A215C" w:rsidRDefault="001A27CD" w14:paraId="1D4E4F51" w14:textId="430CC881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6" w:type="dxa"/>
            <w:gridSpan w:val="2"/>
            <w:tcMar/>
          </w:tcPr>
          <w:p w:rsidR="65B9F44B" w:rsidP="65B9F44B" w:rsidRDefault="65B9F44B" w14:paraId="6ABFC915" w14:textId="11184B2A">
            <w:pPr>
              <w:spacing w:before="0" w:beforeAutospacing="off" w:after="160" w:afterAutospacing="off" w:line="276" w:lineRule="auto"/>
              <w:jc w:val="left"/>
            </w:pPr>
            <w:r w:rsidRPr="65B9F44B" w:rsidR="65B9F44B">
              <w:rPr>
                <w:rFonts w:ascii="Calibri" w:hAnsi="Calibri" w:eastAsia="Calibri" w:cs="Calibri"/>
                <w:color w:val="242852" w:themeColor="text2" w:themeTint="FF" w:themeShade="FF"/>
                <w:sz w:val="24"/>
                <w:szCs w:val="24"/>
              </w:rPr>
              <w:t>Why do people have to stand up for what they believe in?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6" w:type="dxa"/>
            <w:gridSpan w:val="2"/>
            <w:tcMar/>
          </w:tcPr>
          <w:p w:rsidRPr="00817396" w:rsidR="00E143A4" w:rsidP="65B9F44B" w:rsidRDefault="00E143A4" w14:paraId="38CD7EC2" w14:textId="2E3E35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5B9F44B" w:rsidR="60E24927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>Why doesn’t Christianity always look the same?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4398" w:type="dxa"/>
            <w:gridSpan w:val="2"/>
            <w:tcMar/>
          </w:tcPr>
          <w:p w:rsidRPr="00817396" w:rsidR="00E143A4" w:rsidP="65B9F44B" w:rsidRDefault="00E143A4" w14:paraId="00E81F90" w14:textId="27FD2C4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noProof w:val="0"/>
                <w:sz w:val="24"/>
                <w:szCs w:val="24"/>
                <w:lang w:val="en-GB"/>
              </w:rPr>
            </w:pPr>
            <w:r w:rsidRPr="65B9F44B" w:rsidR="60E24927">
              <w:rPr>
                <w:rFonts w:ascii="Calibri" w:hAnsi="Calibri" w:eastAsia="Calibri" w:cs="Calibri"/>
                <w:noProof w:val="0"/>
                <w:color w:val="242852" w:themeColor="text2" w:themeTint="FF" w:themeShade="FF"/>
                <w:sz w:val="24"/>
                <w:szCs w:val="24"/>
                <w:lang w:val="en-GB"/>
              </w:rPr>
              <w:t>What happens when we die? (Part 2)</w:t>
            </w:r>
          </w:p>
        </w:tc>
      </w:tr>
      <w:tr w:rsidR="00943CC0" w:rsidTr="18FADA07" w14:paraId="5B8AA85A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12A6FD1F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Computing</w:t>
            </w:r>
          </w:p>
          <w:p w:rsidRPr="00817396" w:rsidR="001A27CD" w:rsidP="082A215C" w:rsidRDefault="001A27CD" w14:paraId="19555BAD" w14:textId="4F07877F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27DC96F6" w:rsidRDefault="00E143A4" w14:paraId="7AAAB8B0" w14:textId="5B58E8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27DC96F6" w:rsidR="0BC76B1F">
              <w:rPr>
                <w:rFonts w:ascii="Calibri" w:hAnsi="Calibri" w:eastAsia="Calibri" w:cs="Calibri"/>
                <w:color w:val="242851"/>
              </w:rPr>
              <w:t>Quizzing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44BD737D" w:rsidRDefault="00E143A4" w14:paraId="027C24AA" w14:textId="1AC50A5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color w:val="242851"/>
              </w:rPr>
            </w:pPr>
            <w:r w:rsidRPr="27DC96F6" w:rsidR="0BC76B1F">
              <w:rPr>
                <w:rFonts w:ascii="Calibri" w:hAnsi="Calibri" w:eastAsia="Calibri" w:cs="Calibri"/>
                <w:color w:val="242851"/>
              </w:rPr>
              <w:t>Databases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B76EA3F" w:rsidRDefault="00E143A4" w14:paraId="6F973072" w14:textId="2D5D5D4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B76EA3F" w:rsidR="0BC76B1F">
              <w:rPr>
                <w:rFonts w:ascii="Calibri" w:hAnsi="Calibri" w:eastAsia="Calibri" w:cs="Calibri"/>
                <w:color w:val="242851"/>
              </w:rPr>
              <w:t>Game creator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B76EA3F" w:rsidRDefault="00E143A4" w14:paraId="162A8971" w14:textId="42877BA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B76EA3F" w:rsidR="0BC76B1F">
              <w:rPr>
                <w:rFonts w:ascii="Calibri" w:hAnsi="Calibri" w:eastAsia="Calibri" w:cs="Calibri"/>
                <w:color w:val="242851"/>
              </w:rPr>
              <w:t>Spreadsheets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B76EA3F" w:rsidRDefault="00E143A4" w14:paraId="78E7808D" w14:textId="58CC2F1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B76EA3F" w:rsidR="0BC76B1F">
              <w:rPr>
                <w:rFonts w:ascii="Calibri" w:hAnsi="Calibri" w:eastAsia="Calibri" w:cs="Calibri"/>
                <w:color w:val="242851"/>
              </w:rPr>
              <w:t>Coding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18FADA07" w:rsidRDefault="00E143A4" w14:paraId="643B8C85" w14:textId="5ABB422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18FADA07" w:rsidR="0BC76B1F">
              <w:rPr>
                <w:rFonts w:ascii="Calibri" w:hAnsi="Calibri" w:eastAsia="Calibri" w:cs="Calibri"/>
                <w:color w:val="242851"/>
              </w:rPr>
              <w:t>Word proc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e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s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s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i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n</w:t>
            </w:r>
            <w:r w:rsidRPr="18FADA07" w:rsidR="0BC76B1F">
              <w:rPr>
                <w:rFonts w:ascii="Calibri" w:hAnsi="Calibri" w:eastAsia="Calibri" w:cs="Calibri"/>
                <w:color w:val="242851"/>
              </w:rPr>
              <w:t>g/Concept Maps</w:t>
            </w:r>
          </w:p>
        </w:tc>
      </w:tr>
      <w:tr w:rsidR="00943CC0" w:rsidTr="18FADA07" w14:paraId="0802006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="002A05AE" w:rsidP="57B1C473" w:rsidRDefault="002A05AE" w14:paraId="1BA32EF2" w14:textId="67C66DB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 w:themeTint="FF" w:themeShade="FF"/>
              </w:rPr>
            </w:pPr>
            <w:r w:rsidRPr="57B1C473" w:rsidR="002A05AE">
              <w:rPr>
                <w:rFonts w:ascii="Calibri" w:hAnsi="Calibri" w:eastAsia="Calibri" w:cs="Calibri"/>
                <w:color w:val="242851"/>
              </w:rPr>
              <w:t>PSHE</w:t>
            </w:r>
          </w:p>
          <w:p w:rsidRPr="00817396" w:rsidR="001A27CD" w:rsidP="082A215C" w:rsidRDefault="001A27CD" w14:paraId="71695CF5" w14:textId="691D57B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72202228" w14:textId="0E04509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Me and my relationships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55CB3BCF" w14:textId="5A085CE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Valuing difference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70C267F6" w14:textId="25B276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Keeping safe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6D1B3A8E" w14:textId="480269B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Rights and respect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48A252E5" w14:textId="579289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Being </w:t>
            </w: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my</w:t>
            </w: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 xml:space="preserve"> best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1652F808" w14:textId="3D4028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AA7232">
              <w:rPr>
                <w:rFonts w:ascii="Calibri" w:hAnsi="Calibri" w:eastAsia="Calibri" w:cs="Calibri"/>
                <w:color w:val="242852" w:themeColor="text2" w:themeTint="FF" w:themeShade="FF"/>
              </w:rPr>
              <w:t>Growing and changing</w:t>
            </w:r>
          </w:p>
        </w:tc>
      </w:tr>
      <w:tr w:rsidR="00943CC0" w:rsidTr="18FADA07" w14:paraId="0C6D83F9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2B389E99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PE</w:t>
            </w:r>
          </w:p>
          <w:p w:rsidRPr="00817396" w:rsidR="001A27CD" w:rsidP="082A215C" w:rsidRDefault="001A27CD" w14:paraId="4FD663C8" w14:textId="1F658906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6EBECCDD" w14:textId="44DEA5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670215">
              <w:rPr>
                <w:rFonts w:ascii="Calibri" w:hAnsi="Calibri" w:eastAsia="Calibri" w:cs="Calibri"/>
                <w:color w:val="242852" w:themeColor="text2" w:themeTint="FF" w:themeShade="FF"/>
              </w:rPr>
              <w:t>Fitness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28C638FE" w14:textId="7337750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670215">
              <w:rPr>
                <w:rFonts w:ascii="Calibri" w:hAnsi="Calibri" w:eastAsia="Calibri" w:cs="Calibri"/>
                <w:color w:val="242852" w:themeColor="text2" w:themeTint="FF" w:themeShade="FF"/>
              </w:rPr>
              <w:t>Netball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578521BE" w14:textId="4D4C82D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6670215">
              <w:rPr>
                <w:rFonts w:ascii="Calibri" w:hAnsi="Calibri" w:eastAsia="Calibri" w:cs="Calibri"/>
                <w:color w:val="242852" w:themeColor="text2" w:themeTint="FF" w:themeShade="FF"/>
              </w:rPr>
              <w:t>Gymnastics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9A74206" w:rsidRDefault="00E143A4" w14:paraId="296C5C14" w14:textId="1A08CC8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9A74206" w:rsidR="127EAB80">
              <w:rPr>
                <w:rFonts w:ascii="Calibri" w:hAnsi="Calibri" w:eastAsia="Calibri" w:cs="Calibri"/>
                <w:color w:val="242851"/>
              </w:rPr>
              <w:t>Tennis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9A74206" w:rsidRDefault="00E143A4" w14:paraId="6F69F0F2" w14:textId="2AA192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 w:themeTint="FF" w:themeShade="FF"/>
              </w:rPr>
            </w:pPr>
            <w:r w:rsidRPr="69A74206" w:rsidR="26670215">
              <w:rPr>
                <w:rFonts w:ascii="Calibri" w:hAnsi="Calibri" w:eastAsia="Calibri" w:cs="Calibri"/>
                <w:color w:val="242851"/>
              </w:rPr>
              <w:t>Cricket</w:t>
            </w:r>
          </w:p>
          <w:p w:rsidRPr="00817396" w:rsidR="00E143A4" w:rsidP="69A74206" w:rsidRDefault="00E143A4" w14:paraId="3D152DE1" w14:textId="3A5B31C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9A74206" w:rsidR="1D5DE124">
              <w:rPr>
                <w:rFonts w:ascii="Calibri" w:hAnsi="Calibri" w:eastAsia="Calibri" w:cs="Calibri"/>
                <w:color w:val="242851"/>
              </w:rPr>
              <w:t>Swimming catch up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9A74206" w:rsidRDefault="00E143A4" w14:paraId="708DD692" w14:textId="5B2590B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9A74206" w:rsidR="1D5DE124">
              <w:rPr>
                <w:rFonts w:ascii="Calibri" w:hAnsi="Calibri" w:eastAsia="Calibri" w:cs="Calibri"/>
                <w:color w:val="242851"/>
              </w:rPr>
              <w:t>Tag rugby</w:t>
            </w:r>
          </w:p>
        </w:tc>
      </w:tr>
      <w:tr w:rsidR="00943CC0" w:rsidTr="18FADA07" w14:paraId="42E4E8A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628A1EE2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Art/DT</w:t>
            </w:r>
          </w:p>
          <w:p w:rsidRPr="00817396" w:rsidR="001A27CD" w:rsidP="082A215C" w:rsidRDefault="001A27CD" w14:paraId="606C8E58" w14:textId="37046FC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832CF0F" w:rsidRDefault="00E143A4" w14:paraId="3F9DAA39" w14:textId="0EC2FC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832CF0F" w:rsidR="22C73631">
              <w:rPr>
                <w:rFonts w:ascii="Calibri" w:hAnsi="Calibri" w:eastAsia="Calibri" w:cs="Calibri"/>
                <w:color w:val="242851"/>
              </w:rPr>
              <w:t xml:space="preserve">DT- </w:t>
            </w:r>
            <w:r w:rsidRPr="6832CF0F" w:rsidR="7CB4532A">
              <w:rPr>
                <w:rFonts w:ascii="Calibri" w:hAnsi="Calibri" w:eastAsia="Calibri" w:cs="Calibri"/>
                <w:color w:val="242851"/>
              </w:rPr>
              <w:t>Mechanical systems: Gears and Pulleys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E143A4" w14:paraId="1E9827E6" w14:textId="267234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832CF0F" w:rsidR="0048957F">
              <w:rPr>
                <w:rFonts w:ascii="Calibri" w:hAnsi="Calibri" w:eastAsia="Calibri" w:cs="Calibri"/>
                <w:color w:val="242851"/>
              </w:rPr>
              <w:t xml:space="preserve">Art- </w:t>
            </w:r>
            <w:r w:rsidRPr="6832CF0F" w:rsidR="06F9BB5A">
              <w:rPr>
                <w:rFonts w:ascii="Calibri" w:hAnsi="Calibri" w:eastAsia="Calibri" w:cs="Calibri"/>
                <w:color w:val="242851"/>
              </w:rPr>
              <w:t>Sculpture and 3D: Interactive installation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832CF0F" w:rsidRDefault="00E143A4" w14:paraId="42FF4F78" w14:textId="0070581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6832CF0F" w:rsidR="7147FD93">
              <w:rPr>
                <w:rFonts w:ascii="Calibri" w:hAnsi="Calibri" w:eastAsia="Calibri" w:cs="Calibri"/>
                <w:color w:val="242851"/>
              </w:rPr>
              <w:t xml:space="preserve">Art- </w:t>
            </w:r>
            <w:r w:rsidRPr="6832CF0F" w:rsidR="3EBC8575">
              <w:rPr>
                <w:rFonts w:ascii="Calibri" w:hAnsi="Calibri" w:eastAsia="Calibri" w:cs="Calibri"/>
                <w:color w:val="242851"/>
              </w:rPr>
              <w:t>Drawing: I need space</w:t>
            </w:r>
          </w:p>
          <w:p w:rsidRPr="00817396" w:rsidR="00E143A4" w:rsidP="6832CF0F" w:rsidRDefault="00E143A4" w14:paraId="4E3F5834" w14:textId="503A4FF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6832CF0F" w:rsidRDefault="00E143A4" w14:paraId="44A61A44" w14:textId="4F11AD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/>
              </w:rPr>
            </w:pPr>
            <w:r w:rsidRPr="6832CF0F" w:rsidR="796C10C3">
              <w:rPr>
                <w:rFonts w:ascii="Calibri" w:hAnsi="Calibri" w:eastAsia="Calibri" w:cs="Calibri"/>
                <w:color w:val="242851"/>
              </w:rPr>
              <w:t xml:space="preserve">DT- </w:t>
            </w:r>
            <w:r w:rsidRPr="6832CF0F" w:rsidR="3EBC8575">
              <w:rPr>
                <w:rFonts w:ascii="Calibri" w:hAnsi="Calibri" w:eastAsia="Calibri" w:cs="Calibri"/>
                <w:color w:val="242851"/>
              </w:rPr>
              <w:t>Electrical systems: Doodlers</w:t>
            </w:r>
          </w:p>
          <w:p w:rsidRPr="00817396" w:rsidR="00E143A4" w:rsidP="6832CF0F" w:rsidRDefault="00E143A4" w14:paraId="6F279ED3" w14:textId="39E99BE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6832CF0F" w:rsidRDefault="00E143A4" w14:paraId="5E04FFFC" w14:textId="6D46B3F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6832CF0F" w:rsidR="13E6E9CA">
              <w:rPr>
                <w:rFonts w:ascii="Calibri" w:hAnsi="Calibri" w:eastAsia="Calibri" w:cs="Calibri"/>
                <w:color w:val="242851"/>
              </w:rPr>
              <w:t xml:space="preserve">DT- </w:t>
            </w:r>
            <w:r w:rsidRPr="6832CF0F" w:rsidR="06F9BB5A">
              <w:rPr>
                <w:rFonts w:ascii="Calibri" w:hAnsi="Calibri" w:eastAsia="Calibri" w:cs="Calibri"/>
                <w:color w:val="242851"/>
              </w:rPr>
              <w:t xml:space="preserve">Cooking and nutrition: </w:t>
            </w:r>
            <w:r w:rsidRPr="6832CF0F" w:rsidR="26B71031">
              <w:rPr>
                <w:rFonts w:ascii="Calibri" w:hAnsi="Calibri" w:eastAsia="Calibri" w:cs="Calibri"/>
                <w:color w:val="242851"/>
              </w:rPr>
              <w:t>Adapting a recipe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082A215C" w:rsidRDefault="00E143A4" w14:paraId="00DD3FCA" w14:textId="321D7F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832CF0F" w:rsidR="374D2A2F">
              <w:rPr>
                <w:rFonts w:ascii="Calibri" w:hAnsi="Calibri" w:eastAsia="Calibri" w:cs="Calibri"/>
                <w:color w:val="242851"/>
              </w:rPr>
              <w:t xml:space="preserve">Art- </w:t>
            </w:r>
            <w:r w:rsidRPr="6832CF0F" w:rsidR="06F9BB5A">
              <w:rPr>
                <w:rFonts w:ascii="Calibri" w:hAnsi="Calibri" w:eastAsia="Calibri" w:cs="Calibri"/>
                <w:color w:val="242851"/>
              </w:rPr>
              <w:t>Painting and mixed media: Portraits</w:t>
            </w:r>
          </w:p>
        </w:tc>
      </w:tr>
      <w:tr w:rsidR="00943CC0" w:rsidTr="18FADA07" w14:paraId="026DE0B8" w14:textId="7777777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082A215C" w:rsidRDefault="002A05AE" w14:paraId="25FBB4EB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2A05AE">
              <w:rPr>
                <w:rFonts w:ascii="Calibri" w:hAnsi="Calibri" w:eastAsia="Calibri" w:cs="Calibri"/>
                <w:color w:val="242852" w:themeColor="text2" w:themeTint="FF" w:themeShade="FF"/>
              </w:rPr>
              <w:t>Music</w:t>
            </w:r>
          </w:p>
          <w:p w:rsidRPr="00817396" w:rsidR="001A27CD" w:rsidP="082A215C" w:rsidRDefault="001A27CD" w14:paraId="62BEE27A" w14:textId="464D45E4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18FADA07" w:rsidRDefault="00E143A4" w14:paraId="50035F60" w14:textId="7C441A5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What shall we do with the drunken sailor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18FADA07" w:rsidRDefault="00E143A4" w14:paraId="46002A47" w14:textId="53070B53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Why we sing/</w:t>
            </w:r>
          </w:p>
          <w:p w:rsidRPr="00817396" w:rsidR="00E143A4" w:rsidP="18FADA07" w:rsidRDefault="00E143A4" w14:paraId="2C6EC5C9" w14:textId="60BC179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color w:val="242851"/>
              </w:rPr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Introduction to songwriting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18FADA07" w:rsidRDefault="00E143A4" w14:paraId="30A676AE" w14:textId="1E4D435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Madina tun nabi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E143A4" w:rsidP="18FADA07" w:rsidRDefault="00E143A4" w14:paraId="61B86834" w14:textId="34958E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Building a groove/</w:t>
            </w:r>
          </w:p>
          <w:p w:rsidRPr="00817396" w:rsidR="00E143A4" w:rsidP="18FADA07" w:rsidRDefault="00E143A4" w14:paraId="7D23AFB3" w14:textId="0523C1C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alibri" w:hAnsi="Calibri" w:eastAsia="Calibri" w:cs="Calibri"/>
                <w:color w:val="242851"/>
              </w:rPr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Epoca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E143A4" w:rsidP="18FADA07" w:rsidRDefault="00E143A4" w14:paraId="5D185299" w14:textId="20C6904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eastAsia="Calibri" w:cs="Calibri"/>
                <w:color w:val="242851" w:themeColor="text2"/>
              </w:rPr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Balinese gamelan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CF6650" w:rsidP="18FADA07" w:rsidRDefault="00CF6650" w14:paraId="09259911" w14:textId="3FA90A3A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18FADA07" w:rsidR="37BB2954">
              <w:rPr>
                <w:rFonts w:ascii="Calibri" w:hAnsi="Calibri" w:eastAsia="Calibri" w:cs="Calibri"/>
                <w:color w:val="242851"/>
              </w:rPr>
              <w:t>Composing in ternary form/</w:t>
            </w:r>
            <w:r w:rsidRPr="18FADA07" w:rsidR="37BB2954">
              <w:rPr>
                <w:rFonts w:ascii="Calibri" w:hAnsi="Calibri" w:eastAsia="Calibri" w:cs="Calibri"/>
                <w:color w:val="242851"/>
              </w:rPr>
              <w:t>Kisne</w:t>
            </w:r>
            <w:r w:rsidRPr="18FADA07" w:rsidR="37BB2954">
              <w:rPr>
                <w:rFonts w:ascii="Calibri" w:hAnsi="Calibri" w:eastAsia="Calibri" w:cs="Calibri"/>
                <w:color w:val="242851"/>
              </w:rPr>
              <w:t xml:space="preserve"> banaaya</w:t>
            </w:r>
          </w:p>
        </w:tc>
      </w:tr>
      <w:tr w:rsidR="00943CC0" w:rsidTr="18FADA07" w14:paraId="6DC85E2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CF6650" w:rsidP="082A215C" w:rsidRDefault="008F0202" w14:paraId="0EA420AA" w14:textId="77777777">
            <w:pPr>
              <w:jc w:val="center"/>
              <w:rPr>
                <w:rFonts w:ascii="Calibri" w:hAnsi="Calibri" w:eastAsia="Calibri" w:cs="Calibri"/>
                <w:b w:val="0"/>
                <w:bCs w:val="0"/>
                <w:color w:val="242852" w:themeColor="text2"/>
              </w:rPr>
            </w:pPr>
            <w:r w:rsidRPr="082A215C" w:rsidR="008F0202">
              <w:rPr>
                <w:rFonts w:ascii="Calibri" w:hAnsi="Calibri" w:eastAsia="Calibri" w:cs="Calibri"/>
                <w:color w:val="242852" w:themeColor="text2" w:themeTint="FF" w:themeShade="FF"/>
              </w:rPr>
              <w:t>MFL</w:t>
            </w:r>
          </w:p>
          <w:p w:rsidRPr="00817396" w:rsidR="001A27CD" w:rsidP="082A215C" w:rsidRDefault="001A27CD" w14:paraId="1627C3D8" w14:textId="0228032A">
            <w:pPr>
              <w:jc w:val="center"/>
              <w:rPr>
                <w:rFonts w:ascii="Calibri" w:hAnsi="Calibri" w:eastAsia="Calibri" w:cs="Calibri"/>
                <w:color w:val="242852" w:themeColor="text2"/>
              </w:rPr>
            </w:pP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CF6650" w:rsidP="082A215C" w:rsidRDefault="00CF6650" w14:paraId="0E90E427" w14:textId="588FB8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At the tearoom (I)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CF6650" w:rsidP="082A215C" w:rsidRDefault="00CF6650" w14:paraId="678D65DC" w14:textId="4B08F6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Phonics 3 and Merry Christmas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CF6650" w:rsidP="082A215C" w:rsidRDefault="00CF6650" w14:paraId="3689A3E1" w14:textId="231B62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Do you have a pet? (I)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8" w:type="dxa"/>
            <w:tcMar/>
          </w:tcPr>
          <w:p w:rsidRPr="00817396" w:rsidR="00CF6650" w:rsidP="082A215C" w:rsidRDefault="00CF6650" w14:paraId="5960CB59" w14:textId="486682E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What is the weather like? (I)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CF6650" w:rsidP="082A215C" w:rsidRDefault="00CF6650" w14:paraId="716602A6" w14:textId="4F17DB0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Habitats (I)</w:t>
            </w:r>
          </w:p>
        </w:tc>
        <w:tc>
          <w:tcPr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tcW w:w="2199" w:type="dxa"/>
            <w:tcMar/>
          </w:tcPr>
          <w:p w:rsidRPr="00817396" w:rsidR="00CF6650" w:rsidP="6691BDF7" w:rsidRDefault="00CF6650" w14:paraId="71809B07" w14:textId="72EC205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eastAsia="Calibri" w:cs="Calibri"/>
                <w:color w:val="242852" w:themeColor="text2"/>
              </w:rPr>
            </w:pPr>
            <w:r w:rsidRPr="6691BDF7" w:rsidR="27C60432">
              <w:rPr>
                <w:rFonts w:ascii="Calibri" w:hAnsi="Calibri" w:eastAsia="Calibri" w:cs="Calibri"/>
                <w:color w:val="242852" w:themeColor="text2" w:themeTint="FF" w:themeShade="FF"/>
              </w:rPr>
              <w:t>My home (I)</w:t>
            </w:r>
          </w:p>
        </w:tc>
      </w:tr>
    </w:tbl>
    <w:p w:rsidR="00C27A2C" w:rsidRDefault="00C27A2C" w14:paraId="55EB397F" w14:textId="77777777"/>
    <w:sectPr w:rsidR="00C27A2C" w:rsidSect="00FA3CB1">
      <w:headerReference w:type="default" r:id="rId10"/>
      <w:pgSz w:w="16838" w:h="11906" w:orient="landscape"/>
      <w:pgMar w:top="720" w:right="720" w:bottom="720" w:left="720" w:header="708" w:footer="708" w:gutter="0"/>
      <w:cols w:space="708"/>
      <w:docGrid w:linePitch="360"/>
      <w:footerReference w:type="default" r:id="R5a5e8d7fdcbf4c7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96EC0" w:rsidP="00E96EC0" w:rsidRDefault="00E96EC0" w14:paraId="27F216A5" w14:textId="77777777">
      <w:pPr>
        <w:spacing w:after="0" w:line="240" w:lineRule="auto"/>
      </w:pPr>
      <w:r>
        <w:separator/>
      </w:r>
    </w:p>
  </w:endnote>
  <w:endnote w:type="continuationSeparator" w:id="0">
    <w:p w:rsidR="00E96EC0" w:rsidP="00E96EC0" w:rsidRDefault="00E96EC0" w14:paraId="75EE514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2167CF9" w:rsidTr="62167CF9" w14:paraId="67DC335C">
      <w:trPr>
        <w:trHeight w:val="300"/>
      </w:trPr>
      <w:tc>
        <w:tcPr>
          <w:tcW w:w="5130" w:type="dxa"/>
          <w:tcMar/>
        </w:tcPr>
        <w:p w:rsidR="62167CF9" w:rsidP="62167CF9" w:rsidRDefault="62167CF9" w14:paraId="22A83986" w14:textId="41B32F0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2167CF9" w:rsidP="62167CF9" w:rsidRDefault="62167CF9" w14:paraId="55216A65" w14:textId="360CC68C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2167CF9" w:rsidP="62167CF9" w:rsidRDefault="62167CF9" w14:paraId="75404A3E" w14:textId="2A5B3006">
          <w:pPr>
            <w:pStyle w:val="Header"/>
            <w:bidi w:val="0"/>
            <w:ind w:right="-115"/>
            <w:jc w:val="right"/>
          </w:pPr>
        </w:p>
      </w:tc>
    </w:tr>
  </w:tbl>
  <w:p w:rsidR="62167CF9" w:rsidP="62167CF9" w:rsidRDefault="62167CF9" w14:paraId="04178199" w14:textId="6F57B513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96EC0" w:rsidP="00E96EC0" w:rsidRDefault="00E96EC0" w14:paraId="57F4E23D" w14:textId="77777777">
      <w:pPr>
        <w:spacing w:after="0" w:line="240" w:lineRule="auto"/>
      </w:pPr>
      <w:r>
        <w:separator/>
      </w:r>
    </w:p>
  </w:footnote>
  <w:footnote w:type="continuationSeparator" w:id="0">
    <w:p w:rsidR="00E96EC0" w:rsidP="00E96EC0" w:rsidRDefault="00E96EC0" w14:paraId="4C226F9E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Pr="00817396" w:rsidR="00E96EC0" w:rsidP="00C1580C" w:rsidRDefault="004F75A4" w14:paraId="75F82D58" w14:textId="6C016A4B">
    <w:pPr>
      <w:pStyle w:val="Header"/>
      <w:jc w:val="center"/>
      <w:rPr>
        <w:rFonts w:ascii="Calibri" w:hAnsi="Calibri" w:cs="Calibri"/>
        <w:color w:val="242852" w:themeColor="text2"/>
        <w:sz w:val="28"/>
        <w:szCs w:val="28"/>
        <w:u w:val="single"/>
      </w:rPr>
    </w:pP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64384" behindDoc="0" locked="0" layoutInCell="1" allowOverlap="1" wp14:anchorId="157ABA6F" wp14:editId="79B9CAAE">
          <wp:simplePos x="0" y="0"/>
          <wp:positionH relativeFrom="column">
            <wp:posOffset>-266700</wp:posOffset>
          </wp:positionH>
          <wp:positionV relativeFrom="paragraph">
            <wp:posOffset>-306705</wp:posOffset>
          </wp:positionV>
          <wp:extent cx="1450975" cy="445135"/>
          <wp:effectExtent l="0" t="0" r="0" b="0"/>
          <wp:wrapNone/>
          <wp:docPr id="1196392411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0975" cy="445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>
      <w:rPr>
        <w:rFonts w:ascii="Calibri" w:hAnsi="Calibri" w:cs="Calibri"/>
        <w:b/>
        <w:bCs/>
        <w:noProof/>
        <w:color w:val="242852" w:themeColor="text2"/>
        <w:sz w:val="28"/>
        <w:szCs w:val="28"/>
        <w:u w:val="single"/>
      </w:rPr>
      <w:drawing>
        <wp:anchor distT="0" distB="0" distL="114300" distR="114300" simplePos="0" relativeHeight="251657216" behindDoc="0" locked="0" layoutInCell="1" allowOverlap="1" wp14:anchorId="115D7B4D" wp14:editId="51E3C7BE">
          <wp:simplePos x="0" y="0"/>
          <wp:positionH relativeFrom="column">
            <wp:posOffset>8591550</wp:posOffset>
          </wp:positionH>
          <wp:positionV relativeFrom="paragraph">
            <wp:posOffset>-297180</wp:posOffset>
          </wp:positionV>
          <wp:extent cx="1447800" cy="447675"/>
          <wp:effectExtent l="0" t="0" r="0" b="9525"/>
          <wp:wrapNone/>
          <wp:docPr id="148414448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7800" cy="4476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North Petherton Primary School </w:t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– </w:t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Year </w:t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>5</w:t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 </w:t>
    </w:r>
    <w:r w:rsidRPr="00817396" w:rsidR="62167CF9">
      <w:rPr>
        <w:rFonts w:ascii="Calibri" w:hAnsi="Calibri" w:cs="Calibri"/>
        <w:b w:val="1"/>
        <w:bCs w:val="1"/>
        <w:color w:val="242852" w:themeColor="text2"/>
        <w:sz w:val="28"/>
        <w:szCs w:val="28"/>
        <w:u w:val="single"/>
      </w:rPr>
      <w:t xml:space="preserve">Curriculum Overview</w:t>
    </w:r>
  </w:p>
  <w:p w:rsidR="00E96EC0" w:rsidRDefault="00E96EC0" w14:paraId="5DBB75EE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85F"/>
    <w:rsid w:val="00096878"/>
    <w:rsid w:val="001A27CD"/>
    <w:rsid w:val="002A05AE"/>
    <w:rsid w:val="002F685F"/>
    <w:rsid w:val="003B700F"/>
    <w:rsid w:val="00433B8D"/>
    <w:rsid w:val="0043627F"/>
    <w:rsid w:val="0048957F"/>
    <w:rsid w:val="004F75A4"/>
    <w:rsid w:val="005E7857"/>
    <w:rsid w:val="007840F7"/>
    <w:rsid w:val="00795505"/>
    <w:rsid w:val="00817396"/>
    <w:rsid w:val="008F0202"/>
    <w:rsid w:val="00932C43"/>
    <w:rsid w:val="00943CC0"/>
    <w:rsid w:val="00C1580C"/>
    <w:rsid w:val="00C27A2C"/>
    <w:rsid w:val="00CF6650"/>
    <w:rsid w:val="00E143A4"/>
    <w:rsid w:val="00E4657F"/>
    <w:rsid w:val="00E93E37"/>
    <w:rsid w:val="00E96EC0"/>
    <w:rsid w:val="00EE6C9E"/>
    <w:rsid w:val="00F748DC"/>
    <w:rsid w:val="00FA3CB1"/>
    <w:rsid w:val="00FD03C8"/>
    <w:rsid w:val="02D98004"/>
    <w:rsid w:val="035BECDE"/>
    <w:rsid w:val="0374CCD4"/>
    <w:rsid w:val="054A5CEE"/>
    <w:rsid w:val="06F9BB5A"/>
    <w:rsid w:val="07FDEA64"/>
    <w:rsid w:val="082A215C"/>
    <w:rsid w:val="090155F4"/>
    <w:rsid w:val="09379DF5"/>
    <w:rsid w:val="0A355C94"/>
    <w:rsid w:val="0B45B6BA"/>
    <w:rsid w:val="0BC76B1F"/>
    <w:rsid w:val="0EA4BF8D"/>
    <w:rsid w:val="0EA7A5D9"/>
    <w:rsid w:val="0EE677AF"/>
    <w:rsid w:val="0FD2C475"/>
    <w:rsid w:val="111B90C5"/>
    <w:rsid w:val="127EAB80"/>
    <w:rsid w:val="12E914CA"/>
    <w:rsid w:val="135FD084"/>
    <w:rsid w:val="13E6E9CA"/>
    <w:rsid w:val="15110B1E"/>
    <w:rsid w:val="16B7F676"/>
    <w:rsid w:val="16C22B0F"/>
    <w:rsid w:val="172AC56D"/>
    <w:rsid w:val="18FADA07"/>
    <w:rsid w:val="1AEDB948"/>
    <w:rsid w:val="1C463C7E"/>
    <w:rsid w:val="1D5DE124"/>
    <w:rsid w:val="20500ACB"/>
    <w:rsid w:val="22C73631"/>
    <w:rsid w:val="250E82FF"/>
    <w:rsid w:val="26242904"/>
    <w:rsid w:val="26670215"/>
    <w:rsid w:val="26AA7232"/>
    <w:rsid w:val="26B71031"/>
    <w:rsid w:val="27C60432"/>
    <w:rsid w:val="27DC96F6"/>
    <w:rsid w:val="29AB3ECA"/>
    <w:rsid w:val="29F12D2F"/>
    <w:rsid w:val="2A001212"/>
    <w:rsid w:val="2A65D931"/>
    <w:rsid w:val="2ACD1DE0"/>
    <w:rsid w:val="2C47B2AA"/>
    <w:rsid w:val="2ECF84E8"/>
    <w:rsid w:val="3283F772"/>
    <w:rsid w:val="362EEB7A"/>
    <w:rsid w:val="36B4F00E"/>
    <w:rsid w:val="374D2A2F"/>
    <w:rsid w:val="37BB2954"/>
    <w:rsid w:val="381090FF"/>
    <w:rsid w:val="3A1D492E"/>
    <w:rsid w:val="3A398B16"/>
    <w:rsid w:val="3A51A1F2"/>
    <w:rsid w:val="3ADAF98A"/>
    <w:rsid w:val="3AFB05B8"/>
    <w:rsid w:val="3B4B8440"/>
    <w:rsid w:val="3BB55B3C"/>
    <w:rsid w:val="3CDE0AAC"/>
    <w:rsid w:val="3DE967C5"/>
    <w:rsid w:val="3E3E9676"/>
    <w:rsid w:val="3EBC8575"/>
    <w:rsid w:val="405CF717"/>
    <w:rsid w:val="40CC5EF0"/>
    <w:rsid w:val="415DAFCC"/>
    <w:rsid w:val="425E5F4B"/>
    <w:rsid w:val="4356059B"/>
    <w:rsid w:val="44BD737D"/>
    <w:rsid w:val="462EBD39"/>
    <w:rsid w:val="48794EAA"/>
    <w:rsid w:val="48EED248"/>
    <w:rsid w:val="498260A2"/>
    <w:rsid w:val="49CC7B18"/>
    <w:rsid w:val="4F7E0A3C"/>
    <w:rsid w:val="50E19F0E"/>
    <w:rsid w:val="515C1A25"/>
    <w:rsid w:val="523EC1C7"/>
    <w:rsid w:val="528E697D"/>
    <w:rsid w:val="54B88447"/>
    <w:rsid w:val="55C8C416"/>
    <w:rsid w:val="57B1C473"/>
    <w:rsid w:val="57FB7B9A"/>
    <w:rsid w:val="5966D136"/>
    <w:rsid w:val="5DCE9428"/>
    <w:rsid w:val="5EDE816B"/>
    <w:rsid w:val="5F937593"/>
    <w:rsid w:val="600C3428"/>
    <w:rsid w:val="60E24927"/>
    <w:rsid w:val="62167CF9"/>
    <w:rsid w:val="62A8C835"/>
    <w:rsid w:val="65B9F44B"/>
    <w:rsid w:val="6691BDF7"/>
    <w:rsid w:val="6832CF0F"/>
    <w:rsid w:val="69A74206"/>
    <w:rsid w:val="6AAF99F0"/>
    <w:rsid w:val="6B76EA3F"/>
    <w:rsid w:val="6C67B675"/>
    <w:rsid w:val="6FB204FA"/>
    <w:rsid w:val="6FEA12F1"/>
    <w:rsid w:val="70960FD5"/>
    <w:rsid w:val="7147FD93"/>
    <w:rsid w:val="71DB1489"/>
    <w:rsid w:val="7221EACC"/>
    <w:rsid w:val="72D356EA"/>
    <w:rsid w:val="74B1349B"/>
    <w:rsid w:val="755AD9F6"/>
    <w:rsid w:val="7600011B"/>
    <w:rsid w:val="796C10C3"/>
    <w:rsid w:val="79E62D29"/>
    <w:rsid w:val="7A3B0A27"/>
    <w:rsid w:val="7AF6A630"/>
    <w:rsid w:val="7B4D3511"/>
    <w:rsid w:val="7C38FF0A"/>
    <w:rsid w:val="7CB4532A"/>
    <w:rsid w:val="7CDCD98A"/>
    <w:rsid w:val="7CEFAEC1"/>
    <w:rsid w:val="7DF04FB2"/>
    <w:rsid w:val="7E9ADAB3"/>
    <w:rsid w:val="7F7F1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6D17B4D0"/>
  <w15:chartTrackingRefBased/>
  <w15:docId w15:val="{A0B2F773-4E30-43D0-ADE0-6240C7CA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685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685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685F"/>
    <w:pPr>
      <w:keepNext/>
      <w:keepLines/>
      <w:spacing w:before="160" w:after="80"/>
      <w:outlineLvl w:val="2"/>
    </w:pPr>
    <w:rPr>
      <w:rFonts w:eastAsiaTheme="majorEastAsia" w:cstheme="majorBidi"/>
      <w:color w:val="5492CB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685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5492CB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685F"/>
    <w:pPr>
      <w:keepNext/>
      <w:keepLines/>
      <w:spacing w:before="80" w:after="40"/>
      <w:outlineLvl w:val="4"/>
    </w:pPr>
    <w:rPr>
      <w:rFonts w:eastAsiaTheme="majorEastAsia" w:cstheme="majorBidi"/>
      <w:color w:val="5492C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685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685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685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685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F685F"/>
    <w:rPr>
      <w:rFonts w:asciiTheme="majorHAnsi" w:hAnsiTheme="majorHAnsi" w:eastAsiaTheme="majorEastAsia" w:cstheme="majorBidi"/>
      <w:color w:val="5492CB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F685F"/>
    <w:rPr>
      <w:rFonts w:asciiTheme="majorHAnsi" w:hAnsiTheme="majorHAnsi" w:eastAsiaTheme="majorEastAsia" w:cstheme="majorBidi"/>
      <w:color w:val="5492CB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F685F"/>
    <w:rPr>
      <w:rFonts w:eastAsiaTheme="majorEastAsia" w:cstheme="majorBidi"/>
      <w:color w:val="5492CB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F685F"/>
    <w:rPr>
      <w:rFonts w:eastAsiaTheme="majorEastAsia" w:cstheme="majorBidi"/>
      <w:i/>
      <w:iCs/>
      <w:color w:val="5492CB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F685F"/>
    <w:rPr>
      <w:rFonts w:eastAsiaTheme="majorEastAsia" w:cstheme="majorBidi"/>
      <w:color w:val="5492CB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F685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F685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F685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F685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685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F685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685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F685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685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F685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68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685F"/>
    <w:rPr>
      <w:i/>
      <w:iCs/>
      <w:color w:val="5492CB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685F"/>
    <w:pPr>
      <w:pBdr>
        <w:top w:val="single" w:color="5492CB" w:themeColor="accent1" w:themeShade="BF" w:sz="4" w:space="10"/>
        <w:bottom w:val="single" w:color="5492CB" w:themeColor="accent1" w:themeShade="BF" w:sz="4" w:space="10"/>
      </w:pBdr>
      <w:spacing w:before="360" w:after="360"/>
      <w:ind w:left="864" w:right="864"/>
      <w:jc w:val="center"/>
    </w:pPr>
    <w:rPr>
      <w:i/>
      <w:iCs/>
      <w:color w:val="5492CB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F685F"/>
    <w:rPr>
      <w:i/>
      <w:iCs/>
      <w:color w:val="5492CB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685F"/>
    <w:rPr>
      <w:b/>
      <w:bCs/>
      <w:smallCaps/>
      <w:color w:val="5492CB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96EC0"/>
  </w:style>
  <w:style w:type="paragraph" w:styleId="Footer">
    <w:name w:val="footer"/>
    <w:basedOn w:val="Normal"/>
    <w:link w:val="FooterChar"/>
    <w:uiPriority w:val="99"/>
    <w:unhideWhenUsed/>
    <w:rsid w:val="00E96EC0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96EC0"/>
  </w:style>
  <w:style w:type="table" w:styleId="TableGrid">
    <w:name w:val="Table Grid"/>
    <w:basedOn w:val="TableNormal"/>
    <w:uiPriority w:val="39"/>
    <w:rsid w:val="00E143A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GridTable5Dark-Accent1">
    <w:name w:val="Grid Table 5 Dark Accent 1"/>
    <w:basedOn w:val="TableNormal"/>
    <w:uiPriority w:val="50"/>
    <w:rsid w:val="00096878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4" w:space="0"/>
        <w:left w:val="single" w:color="FFFFFF" w:themeColor="background1" w:sz="4" w:space="0"/>
        <w:bottom w:val="single" w:color="FFFFFF" w:themeColor="background1" w:sz="4" w:space="0"/>
        <w:right w:val="single" w:color="FFFFFF" w:themeColor="background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BF2F9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H w:val="nil"/>
          <w:insideV w:val="nil"/>
        </w:tcBorders>
        <w:shd w:val="clear" w:color="auto" w:fill="9FC2E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left w:val="single" w:color="FFFFFF" w:themeColor="background1" w:sz="4" w:space="0"/>
          <w:bottom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color="FFFFFF" w:themeColor="background1" w:sz="4" w:space="0"/>
          <w:bottom w:val="single" w:color="FFFFFF" w:themeColor="background1" w:sz="4" w:space="0"/>
          <w:right w:val="single" w:color="FFFFFF" w:themeColor="background1" w:sz="4" w:space="0"/>
          <w:insideV w:val="nil"/>
        </w:tcBorders>
        <w:shd w:val="clear" w:color="auto" w:fill="9FC2E2" w:themeFill="accent1"/>
      </w:tcPr>
    </w:tblStylePr>
    <w:tblStylePr w:type="band1Vert">
      <w:tblPr/>
      <w:tcPr>
        <w:shd w:val="clear" w:color="auto" w:fill="D8E6F3" w:themeFill="accent1" w:themeFillTint="66"/>
      </w:tcPr>
    </w:tblStylePr>
    <w:tblStylePr w:type="band1Horz">
      <w:tblPr/>
      <w:tcPr>
        <w:shd w:val="clear" w:color="auto" w:fill="D8E6F3" w:themeFill="accent1" w:themeFillTint="66"/>
      </w:tcPr>
    </w:tblStylePr>
  </w:style>
  <w:style w:type="paragraph" w:styleId="TableParagraph" w:customStyle="true">
    <w:uiPriority w:val="1"/>
    <w:name w:val="Table Paragraph"/>
    <w:basedOn w:val="Normal"/>
    <w:qFormat/>
    <w:rsid w:val="6691BDF7"/>
    <w:rPr>
      <w:rFonts w:ascii="Carlito" w:hAnsi="Carlito" w:eastAsia="Carlito" w:cs="Carlito" w:asciiTheme="minorAscii" w:hAnsiTheme="minorAscii" w:eastAsiaTheme="minorAscii" w:cstheme="minorBidi"/>
      <w:sz w:val="22"/>
      <w:szCs w:val="22"/>
      <w:lang w:val="en-US"/>
    </w:rPr>
    <w:pPr>
      <w:widowControl w:val="0"/>
      <w:spacing w:after="0" w:line="240" w:lineRule="auto"/>
      <w:ind w:left="10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header" Target="header1.xml" Id="rId10" /><Relationship Type="http://schemas.openxmlformats.org/officeDocument/2006/relationships/styles" Target="styles.xml" Id="rId4" /><Relationship Type="http://schemas.openxmlformats.org/officeDocument/2006/relationships/footer" Target="footer.xml" Id="R5a5e8d7fdcbf4c74" 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Custom 3">
      <a:dk1>
        <a:sysClr val="windowText" lastClr="000000"/>
      </a:dk1>
      <a:lt1>
        <a:sysClr val="window" lastClr="FFFFFF"/>
      </a:lt1>
      <a:dk2>
        <a:srgbClr val="242852"/>
      </a:dk2>
      <a:lt2>
        <a:srgbClr val="ACCBF9"/>
      </a:lt2>
      <a:accent1>
        <a:srgbClr val="9FC2E2"/>
      </a:accent1>
      <a:accent2>
        <a:srgbClr val="629DD1"/>
      </a:accent2>
      <a:accent3>
        <a:srgbClr val="297FD5"/>
      </a:accent3>
      <a:accent4>
        <a:srgbClr val="7F8FA9"/>
      </a:accent4>
      <a:accent5>
        <a:srgbClr val="5AA2AE"/>
      </a:accent5>
      <a:accent6>
        <a:srgbClr val="9D90A0"/>
      </a:accent6>
      <a:hlink>
        <a:srgbClr val="9454C3"/>
      </a:hlink>
      <a:folHlink>
        <a:srgbClr val="3EBBF0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cfe24e8-f655-44c8-881c-026751239c3f" xsi:nil="true"/>
    <lcf76f155ced4ddcb4097134ff3c332f xmlns="a08c3af1-3650-42e5-97ac-517aa4a6759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12B09C2CD5E74EB7BF01394DACDBC8" ma:contentTypeVersion="19" ma:contentTypeDescription="Create a new document." ma:contentTypeScope="" ma:versionID="2d6ccd5ef30827d7aeece99b54595ed6">
  <xsd:schema xmlns:xsd="http://www.w3.org/2001/XMLSchema" xmlns:xs="http://www.w3.org/2001/XMLSchema" xmlns:p="http://schemas.microsoft.com/office/2006/metadata/properties" xmlns:ns2="3cfe24e8-f655-44c8-881c-026751239c3f" xmlns:ns3="a08c3af1-3650-42e5-97ac-517aa4a67591" targetNamespace="http://schemas.microsoft.com/office/2006/metadata/properties" ma:root="true" ma:fieldsID="56921fa82b9e472762708bed88bb79d6" ns2:_="" ns3:_="">
    <xsd:import namespace="3cfe24e8-f655-44c8-881c-026751239c3f"/>
    <xsd:import namespace="a08c3af1-3650-42e5-97ac-517aa4a6759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24e8-f655-44c8-881c-026751239c3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b6b1bbf8-1da5-49c7-8237-287e81d98c06}" ma:internalName="TaxCatchAll" ma:showField="CatchAllData" ma:web="3cfe24e8-f655-44c8-881c-026751239c3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8c3af1-3650-42e5-97ac-517aa4a675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cb46632f-be8c-41fd-bace-f0db325c80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ADDD274-AF33-4828-AA27-F97E48235E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605C24E-2816-429E-9B34-4BDC231AE5CA}">
  <ds:schemaRefs>
    <ds:schemaRef ds:uri="http://purl.org/dc/elements/1.1/"/>
    <ds:schemaRef ds:uri="http://schemas.microsoft.com/office/2006/metadata/properties"/>
    <ds:schemaRef ds:uri="http://schemas.microsoft.com/office/infopath/2007/PartnerControls"/>
    <ds:schemaRef ds:uri="3cfe24e8-f655-44c8-881c-026751239c3f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a08c3af1-3650-42e5-97ac-517aa4a67591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5EAA896-3595-4A3D-826B-8D937E4EE52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Joanna Mills - North Petherton</dc:creator>
  <keywords/>
  <dc:description/>
  <lastModifiedBy>Grace Huguerre</lastModifiedBy>
  <revision>16</revision>
  <dcterms:created xsi:type="dcterms:W3CDTF">2025-04-04T09:33:00.0000000Z</dcterms:created>
  <dcterms:modified xsi:type="dcterms:W3CDTF">2026-03-04T16:58:20.5153799Z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0x0101004112B09C2CD5E74EB7BF01394DACDBC8</vt:lpwstr>
  </property>
  <property fmtid="{D5CDD505-2E9C-101B-9397-08002B2CF9AE}" pid="3" name="MediaServiceImageTags">
    <vt:lpwstr/>
  </property>
</Properties>
</file>