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AAEBA" w14:textId="54761BAC" w:rsidR="001D19BF" w:rsidRDefault="00000000" w:rsidP="1AAF44FD">
      <w:pPr>
        <w:pStyle w:val="Title"/>
      </w:pPr>
      <w:r>
        <w:rPr>
          <w:noProof/>
        </w:rPr>
        <w:pict w14:anchorId="3CFC79A9"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-71.25pt;margin-top:-21pt;width:78.6pt;height:65pt;z-index:5;mso-wrap-style:none" strokecolor="white">
            <v:textbox style="mso-fit-shape-to-text:t">
              <w:txbxContent>
                <w:p w14:paraId="5AE1CDB9" w14:textId="77777777" w:rsidR="00897255" w:rsidRPr="0030154C" w:rsidRDefault="00000000" w:rsidP="001D19BF">
                  <w:pPr>
                    <w:pStyle w:val="Title"/>
                  </w:pPr>
                  <w:r>
                    <w:rPr>
                      <w:u w:val="none"/>
                    </w:rPr>
                    <w:pict w14:anchorId="64B85922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63.75pt;height:57pt">
                        <v:imagedata r:id="rId7" o:title="5270193A"/>
                      </v:shape>
                    </w:pict>
                  </w:r>
                </w:p>
              </w:txbxContent>
            </v:textbox>
            <w10:wrap type="square"/>
          </v:shape>
        </w:pict>
      </w:r>
      <w:proofErr w:type="spellStart"/>
      <w:r w:rsidR="648A217B">
        <w:t>ARTiculate</w:t>
      </w:r>
      <w:proofErr w:type="spellEnd"/>
      <w:r w:rsidR="09816965">
        <w:t>/ELSA</w:t>
      </w:r>
      <w:r w:rsidR="5D2E9E9E">
        <w:t xml:space="preserve"> referr</w:t>
      </w:r>
      <w:r w:rsidR="648A217B">
        <w:t>al</w:t>
      </w:r>
    </w:p>
    <w:p w14:paraId="7D7670E8" w14:textId="131FDD8E" w:rsidR="1AAF44FD" w:rsidRDefault="1AAF44FD" w:rsidP="1AAF44FD">
      <w:pPr>
        <w:pStyle w:val="Heading1"/>
        <w:rPr>
          <w:rFonts w:eastAsia="SassoonPrimary" w:cs="SassoonPrimary"/>
        </w:rPr>
      </w:pPr>
    </w:p>
    <w:p w14:paraId="663E95A7" w14:textId="02DA83DA" w:rsidR="001D19BF" w:rsidRDefault="16FF5B97" w:rsidP="1AAF44FD">
      <w:pPr>
        <w:pStyle w:val="Heading1"/>
        <w:rPr>
          <w:rFonts w:eastAsia="SassoonPrimary" w:cs="SassoonPrimary"/>
          <w:b w:val="0"/>
          <w:bCs w:val="0"/>
        </w:rPr>
      </w:pPr>
      <w:r w:rsidRPr="1AAF44FD">
        <w:rPr>
          <w:rFonts w:eastAsia="SassoonPrimary" w:cs="SassoonPrimary"/>
        </w:rPr>
        <w:t>Child’s Name</w:t>
      </w:r>
      <w:r w:rsidRPr="1AAF44FD">
        <w:rPr>
          <w:rFonts w:eastAsia="SassoonPrimary" w:cs="SassoonPrimary"/>
          <w:b w:val="0"/>
          <w:bCs w:val="0"/>
        </w:rPr>
        <w:t>……………………………………</w:t>
      </w:r>
      <w:r w:rsidR="2655AD97" w:rsidRPr="1AAF44FD">
        <w:rPr>
          <w:rFonts w:eastAsia="SassoonPrimary" w:cs="SassoonPrimary"/>
          <w:b w:val="0"/>
          <w:bCs w:val="0"/>
        </w:rPr>
        <w:t xml:space="preserve">  </w:t>
      </w:r>
      <w:r w:rsidRPr="1AAF44FD">
        <w:rPr>
          <w:rFonts w:eastAsia="SassoonPrimary" w:cs="SassoonPrimary"/>
        </w:rPr>
        <w:t>Date of Birth</w:t>
      </w:r>
      <w:r w:rsidRPr="1AAF44FD">
        <w:rPr>
          <w:rFonts w:eastAsia="SassoonPrimary" w:cs="SassoonPrimary"/>
          <w:b w:val="0"/>
          <w:bCs w:val="0"/>
        </w:rPr>
        <w:t>……………</w:t>
      </w:r>
      <w:r w:rsidR="5D2E9E9E" w:rsidRPr="1AAF44FD">
        <w:rPr>
          <w:rFonts w:eastAsia="SassoonPrimary" w:cs="SassoonPrimary"/>
          <w:b w:val="0"/>
          <w:bCs w:val="0"/>
        </w:rPr>
        <w:t>……</w:t>
      </w:r>
    </w:p>
    <w:p w14:paraId="0A0005DB" w14:textId="77777777" w:rsidR="00AD3016" w:rsidRPr="00AD3016" w:rsidRDefault="00AD3016" w:rsidP="1AAF44FD">
      <w:pPr>
        <w:rPr>
          <w:rFonts w:ascii="SassoonPrimary" w:eastAsia="SassoonPrimary" w:hAnsi="SassoonPrimary" w:cs="SassoonPrimary"/>
        </w:rPr>
      </w:pPr>
    </w:p>
    <w:p w14:paraId="3DED6266" w14:textId="15F445A1" w:rsidR="00AD3016" w:rsidRDefault="5D2E9E9E" w:rsidP="1AAF44FD">
      <w:pPr>
        <w:rPr>
          <w:rFonts w:ascii="SassoonPrimary" w:eastAsia="SassoonPrimary" w:hAnsi="SassoonPrimary" w:cs="SassoonPrimary"/>
        </w:rPr>
      </w:pPr>
      <w:r w:rsidRPr="41391B42">
        <w:rPr>
          <w:rFonts w:ascii="SassoonPrimary" w:eastAsia="SassoonPrimary" w:hAnsi="SassoonPrimary" w:cs="SassoonPrimary"/>
          <w:b/>
          <w:bCs/>
        </w:rPr>
        <w:t>Name of referrer</w:t>
      </w:r>
      <w:r w:rsidRPr="41391B42">
        <w:rPr>
          <w:rFonts w:ascii="SassoonPrimary" w:eastAsia="SassoonPrimary" w:hAnsi="SassoonPrimary" w:cs="SassoonPrimary"/>
        </w:rPr>
        <w:t>……………………………</w:t>
      </w:r>
      <w:proofErr w:type="gramStart"/>
      <w:r w:rsidRPr="41391B42">
        <w:rPr>
          <w:rFonts w:ascii="SassoonPrimary" w:eastAsia="SassoonPrimary" w:hAnsi="SassoonPrimary" w:cs="SassoonPrimary"/>
        </w:rPr>
        <w:t>…</w:t>
      </w:r>
      <w:r w:rsidR="664965F1" w:rsidRPr="41391B42">
        <w:rPr>
          <w:rFonts w:ascii="SassoonPrimary" w:eastAsia="SassoonPrimary" w:hAnsi="SassoonPrimary" w:cs="SassoonPrimary"/>
        </w:rPr>
        <w:t>..</w:t>
      </w:r>
      <w:proofErr w:type="gramEnd"/>
      <w:r w:rsidR="0B5BB88E" w:rsidRPr="41391B42">
        <w:rPr>
          <w:rFonts w:ascii="SassoonPrimary" w:eastAsia="SassoonPrimary" w:hAnsi="SassoonPrimary" w:cs="SassoonPrimary"/>
        </w:rPr>
        <w:t xml:space="preserve">  </w:t>
      </w:r>
      <w:r w:rsidRPr="41391B42">
        <w:rPr>
          <w:rFonts w:ascii="SassoonPrimary" w:eastAsia="SassoonPrimary" w:hAnsi="SassoonPrimary" w:cs="SassoonPrimary"/>
          <w:b/>
          <w:bCs/>
        </w:rPr>
        <w:t>Date</w:t>
      </w:r>
      <w:r w:rsidRPr="41391B42">
        <w:rPr>
          <w:rFonts w:ascii="SassoonPrimary" w:eastAsia="SassoonPrimary" w:hAnsi="SassoonPrimary" w:cs="SassoonPrimary"/>
        </w:rPr>
        <w:t>……………………</w:t>
      </w:r>
      <w:r w:rsidR="1785F0CF" w:rsidRPr="41391B42">
        <w:rPr>
          <w:rFonts w:ascii="SassoonPrimary" w:eastAsia="SassoonPrimary" w:hAnsi="SassoonPrimary" w:cs="SassoonPrimary"/>
        </w:rPr>
        <w:t>..........</w:t>
      </w:r>
    </w:p>
    <w:p w14:paraId="56E4B39A" w14:textId="77777777" w:rsidR="00613EFA" w:rsidRDefault="00613EFA" w:rsidP="00AD3016">
      <w:pPr>
        <w:rPr>
          <w:rFonts w:ascii="Calibri" w:hAnsi="Calibri" w:cs="Calibri"/>
        </w:rPr>
      </w:pPr>
    </w:p>
    <w:p w14:paraId="1ECAFEE7" w14:textId="77777777" w:rsidR="00613EFA" w:rsidRDefault="00000000" w:rsidP="00AD3016">
      <w:pPr>
        <w:rPr>
          <w:rFonts w:ascii="Calibri" w:hAnsi="Calibri" w:cs="Calibri"/>
        </w:rPr>
      </w:pPr>
      <w:r>
        <w:rPr>
          <w:rFonts w:ascii="SassoonPrimary" w:hAnsi="SassoonPrimary"/>
          <w:noProof/>
          <w:sz w:val="28"/>
        </w:rPr>
        <w:pict w14:anchorId="3CD41951">
          <v:shape id="_x0000_s1032" type="#_x0000_t202" style="position:absolute;margin-left:-51.75pt;margin-top:13pt;width:518.25pt;height:155.25pt;z-index:4">
            <v:textbox>
              <w:txbxContent>
                <w:p w14:paraId="04041A39" w14:textId="77777777" w:rsidR="00A31E56" w:rsidRPr="00A31E56" w:rsidRDefault="00A31E56" w:rsidP="00A31E56">
                  <w:pPr>
                    <w:rPr>
                      <w:rFonts w:ascii="Calibri" w:hAnsi="Calibri" w:cs="Calibri"/>
                      <w:b/>
                      <w:bCs/>
                    </w:rPr>
                  </w:pPr>
                  <w:r w:rsidRPr="00A31E56">
                    <w:rPr>
                      <w:rFonts w:ascii="Calibri" w:hAnsi="Calibri" w:cs="Calibri"/>
                      <w:b/>
                      <w:bCs/>
                    </w:rPr>
                    <w:t>What behaviours has the child shown to indicate that they need this support?</w:t>
                  </w:r>
                </w:p>
                <w:p w14:paraId="2C6E9F66" w14:textId="77777777" w:rsidR="00A31E56" w:rsidRPr="00AD3016" w:rsidRDefault="00A31E56" w:rsidP="00A31E56">
                  <w:pPr>
                    <w:rPr>
                      <w:rFonts w:ascii="Calibri" w:hAnsi="Calibri" w:cs="Calibri"/>
                      <w:i/>
                      <w:iCs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14:paraId="6CA1A33B" w14:textId="77777777" w:rsidR="00613EFA" w:rsidRDefault="00613EFA" w:rsidP="00AD3016">
      <w:pPr>
        <w:rPr>
          <w:rFonts w:ascii="Calibri" w:hAnsi="Calibri" w:cs="Calibri"/>
        </w:rPr>
      </w:pPr>
    </w:p>
    <w:p w14:paraId="0FFFFAEF" w14:textId="77777777" w:rsidR="00613EFA" w:rsidRDefault="00613EFA" w:rsidP="00AD3016">
      <w:pPr>
        <w:rPr>
          <w:rFonts w:ascii="Calibri" w:hAnsi="Calibri" w:cs="Calibri"/>
        </w:rPr>
      </w:pPr>
    </w:p>
    <w:p w14:paraId="6A4A56E6" w14:textId="77777777" w:rsidR="00613EFA" w:rsidRPr="00AD3016" w:rsidRDefault="00613EFA" w:rsidP="00AD3016">
      <w:pPr>
        <w:rPr>
          <w:rFonts w:ascii="Calibri" w:hAnsi="Calibri" w:cs="Calibri"/>
        </w:rPr>
      </w:pPr>
    </w:p>
    <w:p w14:paraId="40F4989C" w14:textId="77777777" w:rsidR="001D19BF" w:rsidRDefault="001D19BF" w:rsidP="00613EFA">
      <w:pPr>
        <w:rPr>
          <w:rFonts w:ascii="SassoonPrimary" w:hAnsi="SassoonPrimary"/>
        </w:rPr>
      </w:pPr>
      <w:r>
        <w:rPr>
          <w:rFonts w:ascii="SassoonPrimary" w:hAnsi="SassoonPrimary"/>
        </w:rPr>
        <w:tab/>
      </w:r>
    </w:p>
    <w:p w14:paraId="028F7776" w14:textId="77777777" w:rsidR="001D19BF" w:rsidRDefault="001D19BF">
      <w:pPr>
        <w:rPr>
          <w:rFonts w:ascii="SassoonPrimary" w:hAnsi="SassoonPrimary"/>
        </w:rPr>
      </w:pPr>
    </w:p>
    <w:p w14:paraId="54E694BA" w14:textId="77777777" w:rsidR="00AD3016" w:rsidRDefault="00AD3016" w:rsidP="00AD3016">
      <w:pPr>
        <w:tabs>
          <w:tab w:val="left" w:pos="1140"/>
        </w:tabs>
        <w:rPr>
          <w:rFonts w:ascii="SassoonPrimary" w:hAnsi="SassoonPrimary"/>
          <w:b/>
          <w:bCs/>
          <w:sz w:val="28"/>
        </w:rPr>
      </w:pPr>
      <w:r>
        <w:rPr>
          <w:rFonts w:ascii="SassoonPrimary" w:hAnsi="SassoonPrimary"/>
          <w:b/>
          <w:bCs/>
          <w:sz w:val="28"/>
        </w:rPr>
        <w:tab/>
      </w:r>
    </w:p>
    <w:p w14:paraId="2CE47984" w14:textId="77777777" w:rsidR="00AD3016" w:rsidRDefault="00AD3016">
      <w:pPr>
        <w:jc w:val="center"/>
        <w:rPr>
          <w:rFonts w:ascii="SassoonPrimary" w:hAnsi="SassoonPrimary"/>
          <w:sz w:val="28"/>
        </w:rPr>
      </w:pPr>
    </w:p>
    <w:p w14:paraId="5416948B" w14:textId="77777777" w:rsidR="00AD3016" w:rsidRPr="00AD3016" w:rsidRDefault="00AD3016" w:rsidP="00AD3016">
      <w:pPr>
        <w:rPr>
          <w:rFonts w:ascii="SassoonPrimary" w:hAnsi="SassoonPrimary"/>
          <w:sz w:val="28"/>
        </w:rPr>
      </w:pPr>
    </w:p>
    <w:p w14:paraId="014D7F4D" w14:textId="77777777" w:rsidR="00AD3016" w:rsidRPr="00AD3016" w:rsidRDefault="00AD3016" w:rsidP="00AD3016">
      <w:pPr>
        <w:rPr>
          <w:rFonts w:ascii="SassoonPrimary" w:hAnsi="SassoonPrimary"/>
          <w:sz w:val="28"/>
        </w:rPr>
      </w:pPr>
    </w:p>
    <w:p w14:paraId="1519688B" w14:textId="77777777" w:rsidR="00AD3016" w:rsidRPr="00AD3016" w:rsidRDefault="00AD3016" w:rsidP="00AD3016">
      <w:pPr>
        <w:rPr>
          <w:rFonts w:ascii="SassoonPrimary" w:hAnsi="SassoonPrimary"/>
          <w:sz w:val="28"/>
        </w:rPr>
      </w:pPr>
    </w:p>
    <w:p w14:paraId="0ACC5F7D" w14:textId="77777777" w:rsidR="00AD3016" w:rsidRPr="00AD3016" w:rsidRDefault="00000000" w:rsidP="00AD3016">
      <w:pPr>
        <w:rPr>
          <w:rFonts w:ascii="SassoonPrimary" w:hAnsi="SassoonPrimary"/>
          <w:sz w:val="28"/>
        </w:rPr>
      </w:pPr>
      <w:r>
        <w:rPr>
          <w:rFonts w:ascii="SassoonPrimary" w:hAnsi="SassoonPrimary"/>
          <w:noProof/>
        </w:rPr>
        <w:pict w14:anchorId="2FDC18DC">
          <v:shape id="_x0000_s1026" type="#_x0000_t202" style="position:absolute;margin-left:-51.75pt;margin-top:10pt;width:520.5pt;height:147pt;z-index:1">
            <v:textbox>
              <w:txbxContent>
                <w:p w14:paraId="5143ED44" w14:textId="77777777" w:rsidR="00AD3016" w:rsidRPr="00AD3016" w:rsidRDefault="00AD3016">
                  <w:pPr>
                    <w:rPr>
                      <w:rFonts w:ascii="Calibri" w:hAnsi="Calibri" w:cs="Calibri"/>
                      <w:i/>
                      <w:iCs/>
                      <w:sz w:val="22"/>
                      <w:szCs w:val="22"/>
                    </w:rPr>
                  </w:pPr>
                  <w:r w:rsidRPr="00AD3016">
                    <w:rPr>
                      <w:rFonts w:ascii="Calibri" w:hAnsi="Calibri" w:cs="Calibri"/>
                      <w:b/>
                      <w:bCs/>
                    </w:rPr>
                    <w:t>What is already in place to support this child?</w:t>
                  </w:r>
                  <w:r>
                    <w:rPr>
                      <w:rFonts w:ascii="Calibri" w:hAnsi="Calibri" w:cs="Calibri"/>
                    </w:rPr>
                    <w:t xml:space="preserve"> How is the impact been measured/evidenced? </w:t>
                  </w:r>
                  <w:r w:rsidRPr="00AD3016">
                    <w:rPr>
                      <w:rFonts w:ascii="Calibri" w:hAnsi="Calibri" w:cs="Calibri"/>
                      <w:i/>
                      <w:iCs/>
                      <w:sz w:val="22"/>
                      <w:szCs w:val="22"/>
                    </w:rPr>
                    <w:t>(This can be shown in planning, timetabling, SEND APDR</w:t>
                  </w:r>
                  <w:r w:rsidR="00A31E56">
                    <w:rPr>
                      <w:rFonts w:ascii="Calibri" w:hAnsi="Calibri" w:cs="Calibri"/>
                      <w:i/>
                      <w:iCs/>
                      <w:sz w:val="22"/>
                      <w:szCs w:val="22"/>
                    </w:rPr>
                    <w:t xml:space="preserve"> etc</w:t>
                  </w:r>
                  <w:r>
                    <w:rPr>
                      <w:rFonts w:ascii="Calibri" w:hAnsi="Calibri" w:cs="Calibri"/>
                      <w:i/>
                      <w:iCs/>
                      <w:sz w:val="22"/>
                      <w:szCs w:val="22"/>
                    </w:rPr>
                    <w:t xml:space="preserve"> – please attach to form).</w:t>
                  </w:r>
                </w:p>
              </w:txbxContent>
            </v:textbox>
          </v:shape>
        </w:pict>
      </w:r>
    </w:p>
    <w:p w14:paraId="5D77E5DC" w14:textId="77777777" w:rsidR="00AD3016" w:rsidRPr="00AD3016" w:rsidRDefault="00AD3016" w:rsidP="00AD3016">
      <w:pPr>
        <w:rPr>
          <w:rFonts w:ascii="SassoonPrimary" w:hAnsi="SassoonPrimary"/>
          <w:sz w:val="28"/>
        </w:rPr>
      </w:pPr>
    </w:p>
    <w:p w14:paraId="5BBA07E4" w14:textId="77777777" w:rsidR="00AD3016" w:rsidRPr="00AD3016" w:rsidRDefault="00AD3016" w:rsidP="00AD3016">
      <w:pPr>
        <w:rPr>
          <w:rFonts w:ascii="SassoonPrimary" w:hAnsi="SassoonPrimary"/>
          <w:sz w:val="28"/>
        </w:rPr>
      </w:pPr>
    </w:p>
    <w:p w14:paraId="0ACDAB9E" w14:textId="77777777" w:rsidR="00AD3016" w:rsidRPr="00AD3016" w:rsidRDefault="00AD3016" w:rsidP="00AD3016">
      <w:pPr>
        <w:rPr>
          <w:rFonts w:ascii="SassoonPrimary" w:hAnsi="SassoonPrimary"/>
          <w:sz w:val="28"/>
        </w:rPr>
      </w:pPr>
    </w:p>
    <w:p w14:paraId="0F3D948F" w14:textId="77777777" w:rsidR="00AD3016" w:rsidRPr="00AD3016" w:rsidRDefault="00AD3016" w:rsidP="00AD3016">
      <w:pPr>
        <w:rPr>
          <w:rFonts w:ascii="SassoonPrimary" w:hAnsi="SassoonPrimary"/>
          <w:sz w:val="28"/>
        </w:rPr>
      </w:pPr>
    </w:p>
    <w:p w14:paraId="4878E25A" w14:textId="77777777" w:rsidR="00AD3016" w:rsidRPr="00AD3016" w:rsidRDefault="00AD3016" w:rsidP="00AD3016">
      <w:pPr>
        <w:rPr>
          <w:rFonts w:ascii="SassoonPrimary" w:hAnsi="SassoonPrimary"/>
          <w:sz w:val="28"/>
        </w:rPr>
      </w:pPr>
    </w:p>
    <w:p w14:paraId="60907D92" w14:textId="77777777" w:rsidR="00AD3016" w:rsidRDefault="00AD3016">
      <w:pPr>
        <w:jc w:val="center"/>
        <w:rPr>
          <w:rFonts w:ascii="SassoonPrimary" w:hAnsi="SassoonPrimary"/>
          <w:sz w:val="28"/>
        </w:rPr>
      </w:pPr>
    </w:p>
    <w:p w14:paraId="222E32F1" w14:textId="77777777" w:rsidR="00AD3016" w:rsidRDefault="00AD3016" w:rsidP="00AD3016">
      <w:pPr>
        <w:tabs>
          <w:tab w:val="left" w:pos="2940"/>
        </w:tabs>
        <w:rPr>
          <w:rFonts w:ascii="SassoonPrimary" w:hAnsi="SassoonPrimary"/>
          <w:sz w:val="28"/>
        </w:rPr>
      </w:pPr>
    </w:p>
    <w:p w14:paraId="6165066A" w14:textId="77777777" w:rsidR="00A31E56" w:rsidRDefault="00A31E56" w:rsidP="00A31E56">
      <w:pPr>
        <w:jc w:val="center"/>
        <w:rPr>
          <w:rFonts w:ascii="SassoonPrimary" w:hAnsi="SassoonPrimary"/>
          <w:sz w:val="28"/>
        </w:rPr>
      </w:pPr>
    </w:p>
    <w:p w14:paraId="7BB3F98E" w14:textId="77777777" w:rsidR="00A31E56" w:rsidRPr="00A31E56" w:rsidRDefault="00000000" w:rsidP="00A31E56">
      <w:pPr>
        <w:rPr>
          <w:rFonts w:ascii="SassoonPrimary" w:hAnsi="SassoonPrimary"/>
          <w:sz w:val="28"/>
        </w:rPr>
      </w:pPr>
      <w:r>
        <w:rPr>
          <w:rFonts w:ascii="Calibri" w:hAnsi="Calibri" w:cs="Calibri"/>
          <w:noProof/>
        </w:rPr>
        <w:pict w14:anchorId="29B280FF">
          <v:shape id="_x0000_s1031" type="#_x0000_t202" style="position:absolute;margin-left:-53.25pt;margin-top:24.2pt;width:516.75pt;height:129pt;z-index:3">
            <v:textbox>
              <w:txbxContent>
                <w:p w14:paraId="28389B6A" w14:textId="77777777" w:rsidR="00A31E56" w:rsidRPr="00AD3016" w:rsidRDefault="00834572" w:rsidP="00A31E56">
                  <w:pPr>
                    <w:rPr>
                      <w:rFonts w:ascii="Calibri" w:hAnsi="Calibri" w:cs="Calibri"/>
                      <w:i/>
                      <w:iCs/>
                      <w:sz w:val="22"/>
                      <w:szCs w:val="22"/>
                    </w:rPr>
                  </w:pPr>
                  <w:r w:rsidRPr="00834572">
                    <w:rPr>
                      <w:rFonts w:ascii="Calibri" w:hAnsi="Calibri" w:cs="Calibri"/>
                      <w:b/>
                      <w:bCs/>
                    </w:rPr>
                    <w:t>Has the child had any previous therapeutic support?</w:t>
                  </w:r>
                  <w:r>
                    <w:rPr>
                      <w:rFonts w:ascii="Calibri" w:hAnsi="Calibri" w:cs="Calibri"/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i/>
                      <w:iCs/>
                      <w:sz w:val="22"/>
                      <w:szCs w:val="22"/>
                    </w:rPr>
                    <w:t>E.g</w:t>
                  </w:r>
                  <w:proofErr w:type="spellEnd"/>
                  <w:r>
                    <w:rPr>
                      <w:rFonts w:ascii="Calibri" w:hAnsi="Calibri" w:cs="Calibri"/>
                      <w:i/>
                      <w:iCs/>
                      <w:sz w:val="22"/>
                      <w:szCs w:val="22"/>
                    </w:rPr>
                    <w:t xml:space="preserve"> ELSA, CAMHS, Young Somerset etc</w:t>
                  </w:r>
                  <w:r w:rsidR="00897255" w:rsidRPr="00897255">
                    <w:t xml:space="preserve"> </w:t>
                  </w:r>
                </w:p>
              </w:txbxContent>
            </v:textbox>
          </v:shape>
        </w:pict>
      </w:r>
    </w:p>
    <w:p w14:paraId="4279AFC0" w14:textId="77777777" w:rsidR="00A31E56" w:rsidRPr="00A31E56" w:rsidRDefault="00A31E56" w:rsidP="00A31E56">
      <w:pPr>
        <w:rPr>
          <w:rFonts w:ascii="SassoonPrimary" w:hAnsi="SassoonPrimary"/>
          <w:sz w:val="28"/>
        </w:rPr>
      </w:pPr>
    </w:p>
    <w:p w14:paraId="515839A2" w14:textId="77777777" w:rsidR="00A31E56" w:rsidRPr="00A31E56" w:rsidRDefault="00A31E56" w:rsidP="00A31E56">
      <w:pPr>
        <w:rPr>
          <w:rFonts w:ascii="SassoonPrimary" w:hAnsi="SassoonPrimary"/>
          <w:sz w:val="28"/>
        </w:rPr>
      </w:pPr>
    </w:p>
    <w:p w14:paraId="40A7D05F" w14:textId="77777777" w:rsidR="00A31E56" w:rsidRPr="00A31E56" w:rsidRDefault="00A31E56" w:rsidP="00A31E56">
      <w:pPr>
        <w:rPr>
          <w:rFonts w:ascii="SassoonPrimary" w:hAnsi="SassoonPrimary"/>
          <w:sz w:val="28"/>
        </w:rPr>
      </w:pPr>
    </w:p>
    <w:p w14:paraId="00F1A229" w14:textId="77777777" w:rsidR="00A31E56" w:rsidRPr="00A31E56" w:rsidRDefault="00A31E56" w:rsidP="00A31E56">
      <w:pPr>
        <w:rPr>
          <w:rFonts w:ascii="SassoonPrimary" w:hAnsi="SassoonPrimary"/>
          <w:sz w:val="28"/>
        </w:rPr>
      </w:pPr>
    </w:p>
    <w:p w14:paraId="50E6A39C" w14:textId="77777777" w:rsidR="00A31E56" w:rsidRPr="00A31E56" w:rsidRDefault="00A31E56" w:rsidP="00A31E56">
      <w:pPr>
        <w:rPr>
          <w:rFonts w:ascii="SassoonPrimary" w:hAnsi="SassoonPrimary"/>
          <w:sz w:val="28"/>
        </w:rPr>
      </w:pPr>
    </w:p>
    <w:p w14:paraId="3B1F71AA" w14:textId="77777777" w:rsidR="00A31E56" w:rsidRPr="00A31E56" w:rsidRDefault="00A31E56" w:rsidP="00A31E56">
      <w:pPr>
        <w:rPr>
          <w:rFonts w:ascii="SassoonPrimary" w:hAnsi="SassoonPrimary"/>
          <w:sz w:val="28"/>
        </w:rPr>
      </w:pPr>
    </w:p>
    <w:p w14:paraId="40584B78" w14:textId="77777777" w:rsidR="00A31E56" w:rsidRPr="00A31E56" w:rsidRDefault="00A31E56" w:rsidP="00A31E56">
      <w:pPr>
        <w:rPr>
          <w:rFonts w:ascii="SassoonPrimary" w:hAnsi="SassoonPrimary"/>
          <w:sz w:val="28"/>
        </w:rPr>
      </w:pPr>
    </w:p>
    <w:p w14:paraId="165403BA" w14:textId="77777777" w:rsidR="00A31E56" w:rsidRPr="00A31E56" w:rsidRDefault="00A31E56" w:rsidP="00A31E56">
      <w:pPr>
        <w:rPr>
          <w:rFonts w:ascii="SassoonPrimary" w:hAnsi="SassoonPrimary"/>
          <w:sz w:val="28"/>
        </w:rPr>
      </w:pPr>
    </w:p>
    <w:p w14:paraId="301FB4D6" w14:textId="77777777" w:rsidR="00A31E56" w:rsidRPr="00A31E56" w:rsidRDefault="00000000" w:rsidP="00A31E56">
      <w:pPr>
        <w:rPr>
          <w:rFonts w:ascii="SassoonPrimary" w:hAnsi="SassoonPrimary"/>
          <w:sz w:val="28"/>
        </w:rPr>
      </w:pPr>
      <w:r>
        <w:rPr>
          <w:rFonts w:ascii="SassoonPrimary" w:hAnsi="SassoonPrimary"/>
          <w:noProof/>
          <w:sz w:val="28"/>
        </w:rPr>
        <w:pict w14:anchorId="400B7EA5">
          <v:shape id="_x0000_s1027" type="#_x0000_t202" style="position:absolute;margin-left:-54.75pt;margin-top:21.9pt;width:517.5pt;height:123pt;z-index:2">
            <v:textbox>
              <w:txbxContent>
                <w:p w14:paraId="3C0B4A3D" w14:textId="77777777" w:rsidR="00AD3016" w:rsidRPr="00AD3016" w:rsidRDefault="00AD3016">
                  <w:pPr>
                    <w:rPr>
                      <w:rFonts w:ascii="Calibri" w:hAnsi="Calibri" w:cs="Calibri"/>
                      <w:b/>
                      <w:bCs/>
                    </w:rPr>
                  </w:pPr>
                  <w:r w:rsidRPr="00AD3016">
                    <w:rPr>
                      <w:rFonts w:ascii="Calibri" w:hAnsi="Calibri" w:cs="Calibri"/>
                      <w:b/>
                      <w:bCs/>
                    </w:rPr>
                    <w:t xml:space="preserve">Discussion/outcome/next steps: </w:t>
                  </w:r>
                </w:p>
              </w:txbxContent>
            </v:textbox>
          </v:shape>
        </w:pict>
      </w:r>
    </w:p>
    <w:p w14:paraId="4B694D68" w14:textId="77777777" w:rsidR="00A31E56" w:rsidRPr="00A31E56" w:rsidRDefault="00A31E56" w:rsidP="00A31E56">
      <w:pPr>
        <w:rPr>
          <w:rFonts w:ascii="SassoonPrimary" w:hAnsi="SassoonPrimary"/>
          <w:sz w:val="28"/>
        </w:rPr>
      </w:pPr>
    </w:p>
    <w:p w14:paraId="21CB7C8E" w14:textId="77777777" w:rsidR="00A31E56" w:rsidRPr="00A31E56" w:rsidRDefault="00A31E56" w:rsidP="00A31E56">
      <w:pPr>
        <w:rPr>
          <w:rFonts w:ascii="SassoonPrimary" w:hAnsi="SassoonPrimary"/>
          <w:sz w:val="28"/>
        </w:rPr>
      </w:pPr>
    </w:p>
    <w:p w14:paraId="16760B09" w14:textId="77777777" w:rsidR="00A31E56" w:rsidRDefault="00A31E56" w:rsidP="00A31E56">
      <w:pPr>
        <w:jc w:val="center"/>
        <w:rPr>
          <w:rFonts w:ascii="SassoonPrimary" w:hAnsi="SassoonPrimary"/>
          <w:sz w:val="28"/>
        </w:rPr>
      </w:pPr>
    </w:p>
    <w:p w14:paraId="49921BA1" w14:textId="77777777" w:rsidR="001D19BF" w:rsidRDefault="00A31E56" w:rsidP="00A31E56">
      <w:pPr>
        <w:tabs>
          <w:tab w:val="left" w:pos="4815"/>
        </w:tabs>
        <w:rPr>
          <w:rFonts w:ascii="SassoonPrimary" w:hAnsi="SassoonPrimary"/>
          <w:b/>
          <w:bCs/>
          <w:sz w:val="28"/>
        </w:rPr>
      </w:pPr>
      <w:r>
        <w:rPr>
          <w:rFonts w:ascii="SassoonPrimary" w:hAnsi="SassoonPrimary"/>
          <w:sz w:val="28"/>
        </w:rPr>
        <w:tab/>
      </w:r>
    </w:p>
    <w:p w14:paraId="053AD4A5" w14:textId="77777777" w:rsidR="001D19BF" w:rsidRDefault="001D19BF">
      <w:pPr>
        <w:rPr>
          <w:rFonts w:ascii="SassoonPrimary" w:hAnsi="SassoonPrimary"/>
          <w:sz w:val="28"/>
        </w:rPr>
      </w:pPr>
    </w:p>
    <w:sectPr w:rsidR="001D19BF">
      <w:pgSz w:w="11906" w:h="16838"/>
      <w:pgMar w:top="719" w:right="1800" w:bottom="36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93E"/>
    <w:rsid w:val="000B691A"/>
    <w:rsid w:val="001B6AA5"/>
    <w:rsid w:val="001D19BF"/>
    <w:rsid w:val="0029069E"/>
    <w:rsid w:val="003A2D82"/>
    <w:rsid w:val="005F2E66"/>
    <w:rsid w:val="00613EFA"/>
    <w:rsid w:val="0066799B"/>
    <w:rsid w:val="00834572"/>
    <w:rsid w:val="008728CF"/>
    <w:rsid w:val="00897255"/>
    <w:rsid w:val="00A31E56"/>
    <w:rsid w:val="00AD3016"/>
    <w:rsid w:val="00D82B9A"/>
    <w:rsid w:val="00E7793E"/>
    <w:rsid w:val="09816965"/>
    <w:rsid w:val="0B5BB88E"/>
    <w:rsid w:val="0CABA74F"/>
    <w:rsid w:val="16FF5B97"/>
    <w:rsid w:val="1785F0CF"/>
    <w:rsid w:val="1AAF44FD"/>
    <w:rsid w:val="2655AD97"/>
    <w:rsid w:val="41391B42"/>
    <w:rsid w:val="42C8A5E1"/>
    <w:rsid w:val="52F74BA8"/>
    <w:rsid w:val="5D2E9E9E"/>
    <w:rsid w:val="648A217B"/>
    <w:rsid w:val="664965F1"/>
    <w:rsid w:val="685559BB"/>
    <w:rsid w:val="6F1939F1"/>
    <w:rsid w:val="7337A13F"/>
    <w:rsid w:val="7F1B7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."/>
  <w:listSeparator w:val=","/>
  <w14:docId w14:val="3059B014"/>
  <w15:chartTrackingRefBased/>
  <w15:docId w15:val="{51D85224-0CDB-49AC-93D1-811049FE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SassoonPrimary" w:hAnsi="SassoonPrimary"/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SassoonPrimary" w:hAnsi="SassoonPrimary"/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SassoonPrimary" w:hAnsi="SassoonPrimary"/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icSansMS">
    <w:name w:val="Comic Sans MS"/>
    <w:basedOn w:val="Normal"/>
  </w:style>
  <w:style w:type="paragraph" w:styleId="Title">
    <w:name w:val="Title"/>
    <w:basedOn w:val="Normal"/>
    <w:qFormat/>
    <w:pPr>
      <w:jc w:val="center"/>
    </w:pPr>
    <w:rPr>
      <w:rFonts w:ascii="SassoonPrimary" w:hAnsi="SassoonPrimary"/>
      <w:b/>
      <w:bCs/>
      <w:sz w:val="28"/>
      <w:u w:val="single"/>
    </w:rPr>
  </w:style>
  <w:style w:type="paragraph" w:styleId="BodyText">
    <w:name w:val="Body Text"/>
    <w:basedOn w:val="Normal"/>
    <w:semiHidden/>
    <w:rPr>
      <w:rFonts w:ascii="SassoonPrimary" w:hAnsi="SassoonPrimary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f9a6d8-b43b-4774-a74d-8ccd7dabcead"/>
    <lcf76f155ced4ddcb4097134ff3c332f xmlns="eb0f76d8-d882-490e-a1d2-cf7511465a3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4C4661EB4D1245887CE0D8CF8A5F9D" ma:contentTypeVersion="18" ma:contentTypeDescription="Create a new document." ma:contentTypeScope="" ma:versionID="d712da91d8eeeadb3cc13b6febd11cf7">
  <xsd:schema xmlns:xsd="http://www.w3.org/2001/XMLSchema" xmlns:xs="http://www.w3.org/2001/XMLSchema" xmlns:p="http://schemas.microsoft.com/office/2006/metadata/properties" xmlns:ns2="eb0f76d8-d882-490e-a1d2-cf7511465a3b" xmlns:ns3="ecf9a6d8-b43b-4774-a74d-8ccd7dabcead" targetNamespace="http://schemas.microsoft.com/office/2006/metadata/properties" ma:root="true" ma:fieldsID="04e4240247cdd5f1c5116bd66a4e2d45" ns2:_="" ns3:_="">
    <xsd:import namespace="eb0f76d8-d882-490e-a1d2-cf7511465a3b"/>
    <xsd:import namespace="ecf9a6d8-b43b-4774-a74d-8ccd7dabce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0f76d8-d882-490e-a1d2-cf7511465a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b46632f-be8c-41fd-bace-f0db325c80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f9a6d8-b43b-4774-a74d-8ccd7dabce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e84a24f-b0c9-48e3-a967-2a4ddb150a08}" ma:internalName="TaxCatchAll" ma:showField="CatchAllData" ma:web="ecf9a6d8-b43b-4774-a74d-8ccd7dabce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FA6C55-63FD-4C34-A55C-AA84B22D3EFF}">
  <ds:schemaRefs>
    <ds:schemaRef ds:uri="http://schemas.microsoft.com/office/2006/metadata/properties"/>
    <ds:schemaRef ds:uri="http://schemas.microsoft.com/office/infopath/2007/PartnerControls"/>
    <ds:schemaRef ds:uri="ecf9a6d8-b43b-4774-a74d-8ccd7dabcead"/>
    <ds:schemaRef ds:uri="eb0f76d8-d882-490e-a1d2-cf7511465a3b"/>
  </ds:schemaRefs>
</ds:datastoreItem>
</file>

<file path=customXml/itemProps2.xml><?xml version="1.0" encoding="utf-8"?>
<ds:datastoreItem xmlns:ds="http://schemas.openxmlformats.org/officeDocument/2006/customXml" ds:itemID="{94009BB5-570A-49E2-899C-2726BE1E1F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644907-01EA-41BF-B96E-DE9A60605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0f76d8-d882-490e-a1d2-cf7511465a3b"/>
    <ds:schemaRef ds:uri="ecf9a6d8-b43b-4774-a74d-8ccd7dabce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160</Characters>
  <Application>Microsoft Office Word</Application>
  <DocSecurity>0</DocSecurity>
  <Lines>80</Lines>
  <Paragraphs>4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Strengths and Difficulties Questionnaire</dc:title>
  <dc:subject/>
  <dc:creator>Katherine Rayner</dc:creator>
  <cp:keywords/>
  <dc:description/>
  <cp:lastModifiedBy>Lauren Ward - North Petherton</cp:lastModifiedBy>
  <cp:revision>7</cp:revision>
  <cp:lastPrinted>2025-11-11T09:11:00Z</cp:lastPrinted>
  <dcterms:created xsi:type="dcterms:W3CDTF">2025-09-09T13:44:00Z</dcterms:created>
  <dcterms:modified xsi:type="dcterms:W3CDTF">2025-11-11T09:11:00Z</dcterms:modified>
</cp:coreProperties>
</file>