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ABB61" w14:textId="1063759B" w:rsidR="00DA1790" w:rsidRDefault="00817B15" w:rsidP="00DA1790">
      <w:pPr>
        <w:jc w:val="center"/>
        <w:rPr>
          <w:rFonts w:ascii="Comic Sans MS" w:hAnsi="Comic Sans MS"/>
          <w:b/>
          <w:sz w:val="32"/>
          <w:szCs w:val="32"/>
        </w:rPr>
      </w:pPr>
      <w:r>
        <w:rPr>
          <w:noProof/>
        </w:rPr>
        <w:drawing>
          <wp:anchor distT="0" distB="0" distL="114300" distR="114300" simplePos="0" relativeHeight="251658263" behindDoc="0" locked="0" layoutInCell="1" allowOverlap="1" wp14:anchorId="44E0362B" wp14:editId="1D9E9120">
            <wp:simplePos x="0" y="0"/>
            <wp:positionH relativeFrom="column">
              <wp:posOffset>114300</wp:posOffset>
            </wp:positionH>
            <wp:positionV relativeFrom="paragraph">
              <wp:posOffset>0</wp:posOffset>
            </wp:positionV>
            <wp:extent cx="1656131" cy="1485900"/>
            <wp:effectExtent l="0" t="0" r="1270" b="0"/>
            <wp:wrapNone/>
            <wp:docPr id="12" name="Picture 1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logo&#10;&#10;Description automatically generated"/>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9056" cy="1488524"/>
                    </a:xfrm>
                    <a:prstGeom prst="rect">
                      <a:avLst/>
                    </a:prstGeom>
                    <a:noFill/>
                    <a:ln>
                      <a:noFill/>
                    </a:ln>
                  </pic:spPr>
                </pic:pic>
              </a:graphicData>
            </a:graphic>
            <wp14:sizeRelH relativeFrom="page">
              <wp14:pctWidth>0</wp14:pctWidth>
            </wp14:sizeRelH>
            <wp14:sizeRelV relativeFrom="page">
              <wp14:pctHeight>0</wp14:pctHeight>
            </wp14:sizeRelV>
          </wp:anchor>
        </w:drawing>
      </w:r>
      <w:r w:rsidR="00DA1790">
        <w:rPr>
          <w:noProof/>
          <w:lang w:eastAsia="en-GB"/>
        </w:rPr>
        <w:drawing>
          <wp:anchor distT="0" distB="0" distL="114300" distR="114300" simplePos="0" relativeHeight="251658240" behindDoc="0" locked="0" layoutInCell="1" allowOverlap="1" wp14:anchorId="3196D0A0" wp14:editId="5A2A0C8F">
            <wp:simplePos x="0" y="0"/>
            <wp:positionH relativeFrom="margin">
              <wp:posOffset>7495540</wp:posOffset>
            </wp:positionH>
            <wp:positionV relativeFrom="paragraph">
              <wp:posOffset>9525</wp:posOffset>
            </wp:positionV>
            <wp:extent cx="2253521" cy="762000"/>
            <wp:effectExtent l="0" t="0" r="0" b="0"/>
            <wp:wrapNone/>
            <wp:docPr id="3" name="Picture 3" descr="A picture containing text, clipar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 sig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253521" cy="762000"/>
                    </a:xfrm>
                    <a:prstGeom prst="rect">
                      <a:avLst/>
                    </a:prstGeom>
                  </pic:spPr>
                </pic:pic>
              </a:graphicData>
            </a:graphic>
            <wp14:sizeRelH relativeFrom="page">
              <wp14:pctWidth>0</wp14:pctWidth>
            </wp14:sizeRelH>
            <wp14:sizeRelV relativeFrom="page">
              <wp14:pctHeight>0</wp14:pctHeight>
            </wp14:sizeRelV>
          </wp:anchor>
        </w:drawing>
      </w:r>
      <w:r w:rsidR="00DA1790" w:rsidRPr="00DA1790">
        <w:rPr>
          <w:rFonts w:ascii="Comic Sans MS" w:hAnsi="Comic Sans MS"/>
          <w:b/>
          <w:sz w:val="32"/>
          <w:szCs w:val="32"/>
        </w:rPr>
        <w:t>S</w:t>
      </w:r>
      <w:r w:rsidR="00DA1790">
        <w:rPr>
          <w:rFonts w:ascii="Comic Sans MS" w:hAnsi="Comic Sans MS"/>
          <w:b/>
          <w:sz w:val="32"/>
          <w:szCs w:val="32"/>
        </w:rPr>
        <w:t>pecial Educational Needs and Disability</w:t>
      </w:r>
    </w:p>
    <w:p w14:paraId="772094F8" w14:textId="252BB00B" w:rsidR="00A25250" w:rsidRDefault="00DA1790" w:rsidP="00DA1790">
      <w:pPr>
        <w:jc w:val="center"/>
        <w:rPr>
          <w:rFonts w:ascii="Comic Sans MS" w:hAnsi="Comic Sans MS"/>
          <w:b/>
          <w:sz w:val="32"/>
          <w:szCs w:val="32"/>
        </w:rPr>
      </w:pPr>
      <w:r>
        <w:rPr>
          <w:rFonts w:ascii="Comic Sans MS" w:hAnsi="Comic Sans MS"/>
          <w:b/>
          <w:sz w:val="32"/>
          <w:szCs w:val="32"/>
        </w:rPr>
        <w:t>Information report</w:t>
      </w:r>
    </w:p>
    <w:p w14:paraId="0B983297" w14:textId="52F9B785" w:rsidR="00DA1790" w:rsidRDefault="00636CE4" w:rsidP="00DA1790">
      <w:pPr>
        <w:rPr>
          <w:rFonts w:ascii="Comic Sans MS" w:hAnsi="Comic Sans MS"/>
          <w:sz w:val="32"/>
          <w:szCs w:val="32"/>
        </w:rPr>
      </w:pPr>
      <w:r>
        <w:rPr>
          <w:noProof/>
        </w:rPr>
        <w:drawing>
          <wp:anchor distT="0" distB="0" distL="114300" distR="114300" simplePos="0" relativeHeight="251658241" behindDoc="1" locked="0" layoutInCell="1" allowOverlap="1" wp14:anchorId="74CFC30B" wp14:editId="603B972A">
            <wp:simplePos x="0" y="0"/>
            <wp:positionH relativeFrom="margin">
              <wp:posOffset>3581400</wp:posOffset>
            </wp:positionH>
            <wp:positionV relativeFrom="paragraph">
              <wp:posOffset>186055</wp:posOffset>
            </wp:positionV>
            <wp:extent cx="2238375" cy="1671320"/>
            <wp:effectExtent l="76200" t="76200" r="142875" b="138430"/>
            <wp:wrapTight wrapText="bothSides">
              <wp:wrapPolygon edited="0">
                <wp:start x="-368" y="-985"/>
                <wp:lineTo x="-735" y="-739"/>
                <wp:lineTo x="-735" y="22158"/>
                <wp:lineTo x="-368" y="23143"/>
                <wp:lineTo x="22427" y="23143"/>
                <wp:lineTo x="22427" y="22897"/>
                <wp:lineTo x="22795" y="19204"/>
                <wp:lineTo x="22795" y="3201"/>
                <wp:lineTo x="22427" y="-492"/>
                <wp:lineTo x="22427" y="-985"/>
                <wp:lineTo x="-368" y="-985"/>
              </wp:wrapPolygon>
            </wp:wrapTight>
            <wp:docPr id="7" name="Picture 7" descr="M:\Photos\Forest School\Photos for Laura to print\IMG_2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Photos\Forest School\Photos for Laura to print\IMG_236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38375" cy="1671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DA1790">
        <w:rPr>
          <w:rFonts w:ascii="Comic Sans MS" w:hAnsi="Comic Sans MS"/>
          <w:sz w:val="32"/>
          <w:szCs w:val="32"/>
        </w:rPr>
        <w:t xml:space="preserve"> </w:t>
      </w:r>
    </w:p>
    <w:p w14:paraId="258B4218" w14:textId="0FCC1869" w:rsidR="00DA1790" w:rsidRDefault="00DA1790" w:rsidP="00DA1790">
      <w:pPr>
        <w:rPr>
          <w:rFonts w:ascii="Comic Sans MS" w:hAnsi="Comic Sans MS"/>
          <w:sz w:val="32"/>
          <w:szCs w:val="32"/>
        </w:rPr>
      </w:pPr>
    </w:p>
    <w:p w14:paraId="63DA1804" w14:textId="3C19A357" w:rsidR="00DA1790" w:rsidRDefault="00DA1790" w:rsidP="00DA1790">
      <w:pPr>
        <w:rPr>
          <w:rFonts w:ascii="Comic Sans MS" w:hAnsi="Comic Sans MS"/>
          <w:sz w:val="32"/>
          <w:szCs w:val="32"/>
        </w:rPr>
      </w:pPr>
    </w:p>
    <w:p w14:paraId="0F0C6DD1" w14:textId="3926CB4E" w:rsidR="00DA1790" w:rsidRDefault="00DA1790" w:rsidP="00DA1790">
      <w:pPr>
        <w:rPr>
          <w:rFonts w:ascii="Comic Sans MS" w:hAnsi="Comic Sans MS"/>
          <w:sz w:val="32"/>
          <w:szCs w:val="32"/>
        </w:rPr>
      </w:pPr>
    </w:p>
    <w:p w14:paraId="137BB8F4" w14:textId="518A0C07" w:rsidR="00DA1790" w:rsidRDefault="00DA1790" w:rsidP="00DA1790">
      <w:pPr>
        <w:rPr>
          <w:rFonts w:ascii="Comic Sans MS" w:hAnsi="Comic Sans MS"/>
          <w:sz w:val="32"/>
          <w:szCs w:val="32"/>
        </w:rPr>
      </w:pPr>
    </w:p>
    <w:tbl>
      <w:tblPr>
        <w:tblStyle w:val="TableGrid"/>
        <w:tblpPr w:leftFromText="180" w:rightFromText="180" w:vertAnchor="text" w:horzAnchor="margin" w:tblpY="118"/>
        <w:tblW w:w="15916" w:type="dxa"/>
        <w:tblInd w:w="0" w:type="dxa"/>
        <w:tblCellMar>
          <w:top w:w="63" w:type="dxa"/>
          <w:left w:w="108" w:type="dxa"/>
          <w:right w:w="115" w:type="dxa"/>
        </w:tblCellMar>
        <w:tblLook w:val="04A0" w:firstRow="1" w:lastRow="0" w:firstColumn="1" w:lastColumn="0" w:noHBand="0" w:noVBand="1"/>
      </w:tblPr>
      <w:tblGrid>
        <w:gridCol w:w="15916"/>
      </w:tblGrid>
      <w:tr w:rsidR="00636CE4" w14:paraId="1D72542C" w14:textId="77777777" w:rsidTr="00636CE4">
        <w:trPr>
          <w:trHeight w:val="367"/>
        </w:trPr>
        <w:tc>
          <w:tcPr>
            <w:tcW w:w="15916" w:type="dxa"/>
            <w:tcBorders>
              <w:top w:val="single" w:sz="6" w:space="0" w:color="A6A6A6"/>
              <w:left w:val="single" w:sz="4" w:space="0" w:color="A6A6A6"/>
              <w:bottom w:val="single" w:sz="6" w:space="0" w:color="A6A6A6"/>
              <w:right w:val="single" w:sz="4" w:space="0" w:color="A6A6A6"/>
            </w:tcBorders>
          </w:tcPr>
          <w:p w14:paraId="29122422" w14:textId="13F01BDB" w:rsidR="00636CE4" w:rsidRPr="00DA1790" w:rsidRDefault="00636CE4" w:rsidP="00636CE4">
            <w:pPr>
              <w:jc w:val="center"/>
              <w:rPr>
                <w:rFonts w:ascii="Comic Sans MS" w:hAnsi="Comic Sans MS"/>
                <w:b/>
                <w:sz w:val="28"/>
                <w:szCs w:val="28"/>
                <w:u w:val="single"/>
              </w:rPr>
            </w:pPr>
            <w:r w:rsidRPr="00DA1790">
              <w:rPr>
                <w:rFonts w:ascii="Comic Sans MS" w:hAnsi="Comic Sans MS"/>
                <w:b/>
                <w:sz w:val="28"/>
                <w:szCs w:val="28"/>
                <w:u w:val="single"/>
              </w:rPr>
              <w:t>How we support children with special educational needs or disabilities</w:t>
            </w:r>
          </w:p>
          <w:p w14:paraId="3800F8DB" w14:textId="77777777" w:rsidR="00636CE4" w:rsidRPr="00DA1790" w:rsidRDefault="00636CE4" w:rsidP="00636CE4">
            <w:pPr>
              <w:ind w:left="4"/>
              <w:jc w:val="center"/>
              <w:rPr>
                <w:rFonts w:ascii="Comic Sans MS" w:hAnsi="Comic Sans MS"/>
                <w:b/>
                <w:sz w:val="28"/>
                <w:szCs w:val="28"/>
                <w:u w:val="single"/>
              </w:rPr>
            </w:pPr>
            <w:r w:rsidRPr="00DA1790">
              <w:rPr>
                <w:rFonts w:ascii="Comic Sans MS" w:hAnsi="Comic Sans MS"/>
                <w:b/>
                <w:sz w:val="28"/>
                <w:szCs w:val="28"/>
                <w:u w:val="single"/>
              </w:rPr>
              <w:t>If you need a translator to help you read this, then please ask the SENDCo.</w:t>
            </w:r>
          </w:p>
          <w:p w14:paraId="1857AE7F" w14:textId="09E1DE6E" w:rsidR="00636CE4" w:rsidRPr="00DA1790" w:rsidRDefault="00636CE4" w:rsidP="00636CE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ascii="Comic Sans MS" w:eastAsia="Times New Roman" w:hAnsi="Comic Sans MS" w:cs="Courier New"/>
                <w:b/>
                <w:sz w:val="28"/>
                <w:szCs w:val="28"/>
                <w:lang w:val="hu-HU"/>
              </w:rPr>
            </w:pPr>
            <w:r w:rsidRPr="00DA1790">
              <w:rPr>
                <w:rFonts w:ascii="Comic Sans MS" w:eastAsia="Times New Roman" w:hAnsi="Comic Sans MS" w:cs="Courier New"/>
                <w:b/>
                <w:sz w:val="28"/>
                <w:szCs w:val="28"/>
                <w:lang w:val="hu-HU"/>
              </w:rPr>
              <w:t>Ha fordítóra van szüksége az elolvasáshoz, kérjük, forduljon a SENDCo-hoz.</w:t>
            </w:r>
          </w:p>
          <w:p w14:paraId="76CDF5CE" w14:textId="702C3519" w:rsidR="00636CE4" w:rsidRPr="00DA1790" w:rsidRDefault="00636CE4" w:rsidP="00636CE4">
            <w:pPr>
              <w:pStyle w:val="HTMLPreformatted"/>
              <w:shd w:val="clear" w:color="auto" w:fill="F8F9FA"/>
              <w:spacing w:line="540" w:lineRule="atLeast"/>
              <w:jc w:val="center"/>
              <w:rPr>
                <w:rFonts w:ascii="Comic Sans MS" w:hAnsi="Comic Sans MS"/>
                <w:b/>
                <w:sz w:val="28"/>
                <w:szCs w:val="28"/>
                <w:lang w:val="pl-PL"/>
              </w:rPr>
            </w:pPr>
            <w:r w:rsidRPr="00DA1790">
              <w:rPr>
                <w:rFonts w:ascii="Comic Sans MS" w:hAnsi="Comic Sans MS"/>
                <w:b/>
                <w:sz w:val="28"/>
                <w:szCs w:val="28"/>
                <w:lang w:val="pl-PL"/>
              </w:rPr>
              <w:t>Jeśli potrzebujesz tłumacza, który pomoże ci to przeczytać, zapytaj SENDCO.</w:t>
            </w:r>
          </w:p>
          <w:p w14:paraId="565BDE77" w14:textId="77777777" w:rsidR="00636CE4" w:rsidRDefault="00636CE4" w:rsidP="00636CE4">
            <w:pPr>
              <w:pStyle w:val="HTMLPreformatted"/>
              <w:shd w:val="clear" w:color="auto" w:fill="F8F9FA"/>
              <w:spacing w:line="480" w:lineRule="atLeast"/>
              <w:jc w:val="center"/>
              <w:rPr>
                <w:rFonts w:ascii="inherit" w:hAnsi="inherit"/>
                <w:color w:val="0070C0"/>
                <w:sz w:val="36"/>
                <w:szCs w:val="36"/>
              </w:rPr>
            </w:pPr>
            <w:r w:rsidRPr="00DA1790">
              <w:rPr>
                <w:rFonts w:ascii="inherit" w:hAnsi="inherit" w:cs="Vrinda" w:hint="cs"/>
                <w:sz w:val="36"/>
                <w:szCs w:val="36"/>
                <w:cs/>
                <w:lang w:bidi="bn-IN"/>
              </w:rPr>
              <w:t>এটি পড়তে আপনাকে যদি কোনও অনুবাদকের প্রয়োজন হয় তবে অনুগ্রহ করে সেনকোকে জিজ্ঞাসা করুন</w:t>
            </w:r>
          </w:p>
        </w:tc>
      </w:tr>
    </w:tbl>
    <w:p w14:paraId="7847064D" w14:textId="478B3D23" w:rsidR="00636CE4" w:rsidRDefault="00636CE4" w:rsidP="00636CE4">
      <w:pPr>
        <w:spacing w:after="459"/>
        <w:ind w:left="4"/>
        <w:jc w:val="center"/>
        <w:rPr>
          <w:rFonts w:ascii="Comic Sans MS" w:hAnsi="Comic Sans MS"/>
          <w:b/>
          <w:i/>
          <w:sz w:val="28"/>
          <w:szCs w:val="28"/>
        </w:rPr>
      </w:pPr>
      <w:r w:rsidRPr="00D9510B">
        <w:rPr>
          <w:rFonts w:ascii="Comic Sans MS" w:hAnsi="Comic Sans MS"/>
          <w:noProof/>
          <w:color w:val="00B050"/>
          <w:sz w:val="28"/>
          <w:szCs w:val="28"/>
          <w:lang w:eastAsia="en-GB"/>
        </w:rPr>
        <w:drawing>
          <wp:anchor distT="0" distB="0" distL="114300" distR="114300" simplePos="0" relativeHeight="251658260" behindDoc="1" locked="0" layoutInCell="1" allowOverlap="1" wp14:anchorId="463E6BD2" wp14:editId="43B54A8C">
            <wp:simplePos x="0" y="0"/>
            <wp:positionH relativeFrom="margin">
              <wp:align>right</wp:align>
            </wp:positionH>
            <wp:positionV relativeFrom="paragraph">
              <wp:posOffset>1731010</wp:posOffset>
            </wp:positionV>
            <wp:extent cx="1271905" cy="1028700"/>
            <wp:effectExtent l="0" t="0" r="4445" b="0"/>
            <wp:wrapTight wrapText="bothSides">
              <wp:wrapPolygon edited="0">
                <wp:start x="0" y="0"/>
                <wp:lineTo x="0" y="21200"/>
                <wp:lineTo x="21352" y="21200"/>
                <wp:lineTo x="21352" y="0"/>
                <wp:lineTo x="0" y="0"/>
              </wp:wrapPolygon>
            </wp:wrapTight>
            <wp:docPr id="8" name="Picture 8" descr="http://www.clipartbest.com/cliparts/bTy/ooE/bTyooEbTL.jpe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lipartbest.com/cliparts/bTy/ooE/bTyooEbTL.jpeg">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190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213286" w14:textId="0EFE2983" w:rsidR="00636CE4" w:rsidRPr="00636CE4" w:rsidRDefault="00DA1790" w:rsidP="00636CE4">
      <w:pPr>
        <w:spacing w:after="459"/>
        <w:ind w:left="4"/>
        <w:jc w:val="center"/>
        <w:rPr>
          <w:rFonts w:ascii="Comic Sans MS" w:hAnsi="Comic Sans MS"/>
          <w:b/>
          <w:iCs/>
          <w:color w:val="0070C0"/>
          <w:sz w:val="28"/>
          <w:szCs w:val="28"/>
        </w:rPr>
      </w:pPr>
      <w:r w:rsidRPr="00636CE4">
        <w:rPr>
          <w:rFonts w:ascii="Comic Sans MS" w:hAnsi="Comic Sans MS"/>
          <w:b/>
          <w:iCs/>
          <w:color w:val="0070C0"/>
          <w:sz w:val="28"/>
          <w:szCs w:val="28"/>
        </w:rPr>
        <w:t>What should I do if I think my child may have special educational needs?</w:t>
      </w:r>
    </w:p>
    <w:p w14:paraId="3A6CF8D6" w14:textId="2BC19FC4" w:rsidR="00636CE4" w:rsidRPr="00636CE4" w:rsidRDefault="00636CE4" w:rsidP="00636CE4">
      <w:pPr>
        <w:spacing w:after="459"/>
        <w:ind w:left="4"/>
        <w:jc w:val="center"/>
        <w:rPr>
          <w:rFonts w:ascii="Comic Sans MS" w:hAnsi="Comic Sans MS"/>
          <w:bCs/>
          <w:i/>
          <w:color w:val="00B050"/>
          <w:sz w:val="28"/>
          <w:szCs w:val="28"/>
        </w:rPr>
      </w:pPr>
      <w:r w:rsidRPr="00636CE4">
        <w:rPr>
          <w:rFonts w:ascii="Comic Sans MS" w:hAnsi="Comic Sans MS"/>
          <w:bCs/>
          <w:color w:val="00B050"/>
          <w:sz w:val="28"/>
          <w:szCs w:val="28"/>
        </w:rPr>
        <w:t xml:space="preserve">Please talk to us! </w:t>
      </w:r>
      <w:r w:rsidR="004C2BC4">
        <w:rPr>
          <w:rFonts w:ascii="Comic Sans MS" w:hAnsi="Comic Sans MS"/>
          <w:bCs/>
          <w:color w:val="00B050"/>
          <w:sz w:val="28"/>
          <w:szCs w:val="28"/>
        </w:rPr>
        <w:t>First please a</w:t>
      </w:r>
      <w:r w:rsidRPr="00636CE4">
        <w:rPr>
          <w:rFonts w:ascii="Comic Sans MS" w:hAnsi="Comic Sans MS"/>
          <w:bCs/>
          <w:color w:val="00B050"/>
          <w:sz w:val="28"/>
          <w:szCs w:val="28"/>
        </w:rPr>
        <w:t>sk to make an appointment to see your child’s class teacher</w:t>
      </w:r>
      <w:r w:rsidR="004C2BC4">
        <w:rPr>
          <w:rFonts w:ascii="Comic Sans MS" w:hAnsi="Comic Sans MS"/>
          <w:bCs/>
          <w:color w:val="00B050"/>
          <w:sz w:val="28"/>
          <w:szCs w:val="28"/>
        </w:rPr>
        <w:t xml:space="preserve"> to discuss your concerns. </w:t>
      </w:r>
    </w:p>
    <w:p w14:paraId="1A5883C9" w14:textId="46F8266D" w:rsidR="00DA1790" w:rsidRPr="00DA1790" w:rsidRDefault="00DA1790" w:rsidP="00DA1790">
      <w:pPr>
        <w:rPr>
          <w:rFonts w:ascii="Comic Sans MS" w:hAnsi="Comic Sans MS"/>
          <w:sz w:val="24"/>
          <w:szCs w:val="24"/>
        </w:rPr>
      </w:pPr>
    </w:p>
    <w:p w14:paraId="09D6AEC3" w14:textId="77777777" w:rsidR="00DA1790" w:rsidRPr="00636CE4" w:rsidRDefault="00DA1790" w:rsidP="00DA1790">
      <w:pPr>
        <w:pStyle w:val="Default"/>
        <w:rPr>
          <w:rFonts w:ascii="Comic Sans MS" w:hAnsi="Comic Sans MS"/>
          <w:b/>
          <w:color w:val="4472C4" w:themeColor="accent1"/>
          <w:sz w:val="28"/>
          <w:szCs w:val="28"/>
        </w:rPr>
      </w:pPr>
      <w:r w:rsidRPr="00636CE4">
        <w:rPr>
          <w:rFonts w:ascii="Comic Sans MS" w:hAnsi="Comic Sans MS"/>
          <w:b/>
          <w:color w:val="4472C4" w:themeColor="accent1"/>
          <w:sz w:val="28"/>
          <w:szCs w:val="28"/>
        </w:rPr>
        <w:t xml:space="preserve">Introduction </w:t>
      </w:r>
    </w:p>
    <w:p w14:paraId="5F2069CE" w14:textId="7157B0E8" w:rsidR="00DA1790" w:rsidRPr="00DA1790" w:rsidRDefault="00DA1790" w:rsidP="00DA1790">
      <w:pPr>
        <w:pStyle w:val="Default"/>
        <w:jc w:val="both"/>
        <w:rPr>
          <w:rFonts w:ascii="Comic Sans MS" w:hAnsi="Comic Sans MS"/>
          <w:sz w:val="26"/>
          <w:szCs w:val="26"/>
        </w:rPr>
      </w:pPr>
      <w:r w:rsidRPr="00DA1790">
        <w:rPr>
          <w:rFonts w:ascii="Comic Sans MS" w:hAnsi="Comic Sans MS"/>
          <w:sz w:val="26"/>
          <w:szCs w:val="26"/>
        </w:rPr>
        <w:t xml:space="preserve">At North Petherton Community Primary School we welcome everybody into our community. The staff, governors, pupils and parents work together to make North Petherton Community Primary School a happy, welcoming place where children can achieve their full potential and develop as confident individuals. We are committed to making this happen through the attention we pay to the different groups of children within our school, thus providing a learning environment that enables all pupils to make the greatest possible progress and achieve their full potential in a caring, supportive and fully inclusive environment. </w:t>
      </w:r>
    </w:p>
    <w:p w14:paraId="4C2AA0ED" w14:textId="77777777" w:rsidR="00DA1790" w:rsidRPr="00DA1790" w:rsidRDefault="00DA1790" w:rsidP="00DA1790">
      <w:pPr>
        <w:pStyle w:val="Default"/>
        <w:jc w:val="both"/>
        <w:rPr>
          <w:rFonts w:ascii="Comic Sans MS" w:hAnsi="Comic Sans MS"/>
          <w:sz w:val="26"/>
          <w:szCs w:val="26"/>
        </w:rPr>
      </w:pPr>
    </w:p>
    <w:p w14:paraId="172E1D22" w14:textId="23E21343" w:rsidR="00DA1790" w:rsidRPr="00DA1790" w:rsidRDefault="00DA1790" w:rsidP="00DA1790">
      <w:pPr>
        <w:jc w:val="both"/>
        <w:rPr>
          <w:rFonts w:ascii="Comic Sans MS" w:hAnsi="Comic Sans MS"/>
          <w:sz w:val="26"/>
          <w:szCs w:val="26"/>
        </w:rPr>
      </w:pPr>
      <w:r w:rsidRPr="00DA1790">
        <w:rPr>
          <w:noProof/>
          <w:sz w:val="26"/>
          <w:szCs w:val="26"/>
          <w:lang w:eastAsia="en-GB"/>
        </w:rPr>
        <w:drawing>
          <wp:anchor distT="0" distB="0" distL="114300" distR="114300" simplePos="0" relativeHeight="251658242" behindDoc="1" locked="0" layoutInCell="1" allowOverlap="1" wp14:anchorId="70077CB6" wp14:editId="422E99C0">
            <wp:simplePos x="0" y="0"/>
            <wp:positionH relativeFrom="column">
              <wp:posOffset>4272915</wp:posOffset>
            </wp:positionH>
            <wp:positionV relativeFrom="paragraph">
              <wp:posOffset>579755</wp:posOffset>
            </wp:positionV>
            <wp:extent cx="2638425" cy="845649"/>
            <wp:effectExtent l="0" t="0" r="0" b="0"/>
            <wp:wrapTight wrapText="bothSides">
              <wp:wrapPolygon edited="0">
                <wp:start x="0" y="0"/>
                <wp:lineTo x="0" y="20935"/>
                <wp:lineTo x="21366" y="20935"/>
                <wp:lineTo x="21366" y="0"/>
                <wp:lineTo x="0" y="0"/>
              </wp:wrapPolygon>
            </wp:wrapTight>
            <wp:docPr id="2" name="Picture 2" descr="P:\graphics\Creativity Independence Collaboration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graphics\Creativity Independence Collaboration  3.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8425" cy="845649"/>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1790">
        <w:rPr>
          <w:rFonts w:ascii="Comic Sans MS" w:hAnsi="Comic Sans MS"/>
          <w:sz w:val="26"/>
          <w:szCs w:val="26"/>
        </w:rPr>
        <w:t>Our SEND provision allows pupils with additional needs the opportunity to follow a curriculum specifically tailored to develop life skills and to give pupils self-confidence through their learning, thus enabling them to maximise their potential and to work independently – this being linked to our school values:</w:t>
      </w:r>
    </w:p>
    <w:p w14:paraId="79A78D32" w14:textId="572AE6B8" w:rsidR="00DA1790" w:rsidRPr="00DA1790" w:rsidRDefault="00DA1790" w:rsidP="00DA1790">
      <w:pPr>
        <w:jc w:val="both"/>
        <w:rPr>
          <w:rFonts w:ascii="Comic Sans MS" w:hAnsi="Comic Sans MS"/>
          <w:sz w:val="26"/>
          <w:szCs w:val="26"/>
        </w:rPr>
      </w:pPr>
    </w:p>
    <w:p w14:paraId="61C5C920" w14:textId="77777777" w:rsidR="00DA1790" w:rsidRPr="00DA1790" w:rsidRDefault="00DA1790" w:rsidP="00DA1790">
      <w:pPr>
        <w:jc w:val="both"/>
        <w:rPr>
          <w:rFonts w:ascii="Comic Sans MS" w:hAnsi="Comic Sans MS"/>
          <w:sz w:val="26"/>
          <w:szCs w:val="26"/>
        </w:rPr>
      </w:pPr>
    </w:p>
    <w:p w14:paraId="3D9D9726" w14:textId="77777777" w:rsidR="00667CEE" w:rsidRDefault="00DA1790" w:rsidP="00DA1790">
      <w:pPr>
        <w:pStyle w:val="Default"/>
        <w:jc w:val="both"/>
        <w:rPr>
          <w:rFonts w:ascii="Comic Sans MS" w:hAnsi="Comic Sans MS"/>
          <w:sz w:val="26"/>
          <w:szCs w:val="26"/>
        </w:rPr>
      </w:pPr>
      <w:r w:rsidRPr="00DA1790">
        <w:rPr>
          <w:rFonts w:ascii="Comic Sans MS" w:hAnsi="Comic Sans MS"/>
          <w:sz w:val="26"/>
          <w:szCs w:val="26"/>
        </w:rPr>
        <w:t xml:space="preserve">All children and young people are entitled to an education that enables them to: </w:t>
      </w:r>
    </w:p>
    <w:p w14:paraId="1C88AA83" w14:textId="16EDD8A9" w:rsidR="00DA1790" w:rsidRPr="00DA1790" w:rsidRDefault="00DA1790" w:rsidP="00DA1790">
      <w:pPr>
        <w:pStyle w:val="Default"/>
        <w:jc w:val="both"/>
        <w:rPr>
          <w:rFonts w:ascii="Comic Sans MS" w:hAnsi="Comic Sans MS"/>
          <w:sz w:val="26"/>
          <w:szCs w:val="26"/>
        </w:rPr>
      </w:pPr>
      <w:r w:rsidRPr="00DA1790">
        <w:rPr>
          <w:rFonts w:ascii="Comic Sans MS" w:hAnsi="Comic Sans MS"/>
          <w:noProof/>
          <w:sz w:val="26"/>
          <w:szCs w:val="26"/>
          <w:lang w:eastAsia="en-GB"/>
        </w:rPr>
        <mc:AlternateContent>
          <mc:Choice Requires="wps">
            <w:drawing>
              <wp:anchor distT="0" distB="0" distL="114300" distR="114300" simplePos="0" relativeHeight="251658243" behindDoc="0" locked="0" layoutInCell="1" allowOverlap="1" wp14:anchorId="12AADF26" wp14:editId="403F7C83">
                <wp:simplePos x="0" y="0"/>
                <wp:positionH relativeFrom="column">
                  <wp:posOffset>7327900</wp:posOffset>
                </wp:positionH>
                <wp:positionV relativeFrom="paragraph">
                  <wp:posOffset>164465</wp:posOffset>
                </wp:positionV>
                <wp:extent cx="1943100" cy="523875"/>
                <wp:effectExtent l="0" t="0" r="0" b="9525"/>
                <wp:wrapNone/>
                <wp:docPr id="716" name="Text Box 716"/>
                <wp:cNvGraphicFramePr/>
                <a:graphic xmlns:a="http://schemas.openxmlformats.org/drawingml/2006/main">
                  <a:graphicData uri="http://schemas.microsoft.com/office/word/2010/wordprocessingShape">
                    <wps:wsp>
                      <wps:cNvSpPr txBox="1"/>
                      <wps:spPr>
                        <a:xfrm>
                          <a:off x="0" y="0"/>
                          <a:ext cx="1943100" cy="5238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7AA2F" w14:textId="77777777" w:rsidR="00DA1790" w:rsidRDefault="00DA1790" w:rsidP="00DA1790">
                            <w:pPr>
                              <w:jc w:val="right"/>
                            </w:pPr>
                            <w:bookmarkStart w:id="0" w:name="_Hlk86656849"/>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AADF26" id="_x0000_t202" coordsize="21600,21600" o:spt="202" path="m,l,21600r21600,l21600,xe">
                <v:stroke joinstyle="miter"/>
                <v:path gradientshapeok="t" o:connecttype="rect"/>
              </v:shapetype>
              <v:shape id="Text Box 716" o:spid="_x0000_s1026" type="#_x0000_t202" style="position:absolute;left:0;text-align:left;margin-left:577pt;margin-top:12.95pt;width:153pt;height:41.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" fillcolor="white [3201]" stroked="f" strokeweight=".5pt">
                <v:textbox>
                  <w:txbxContent>
                    <w:p w14:paraId="3237AA2F" w14:textId="77777777" w:rsidR="00DA1790" w:rsidRDefault="00DA1790" w:rsidP="00DA1790">
                      <w:pPr>
                        <w:jc w:val="right"/>
                      </w:pPr>
                      <w:bookmarkStart w:id="1" w:name="_Hlk86656849"/>
                      <w:bookmarkEnd w:id="1"/>
                    </w:p>
                  </w:txbxContent>
                </v:textbox>
              </v:shape>
            </w:pict>
          </mc:Fallback>
        </mc:AlternateContent>
      </w:r>
    </w:p>
    <w:p w14:paraId="42022A79" w14:textId="77777777" w:rsidR="00DA1790" w:rsidRPr="00DA1790" w:rsidRDefault="00DA1790" w:rsidP="00DA1790">
      <w:pPr>
        <w:pStyle w:val="Default"/>
        <w:jc w:val="both"/>
        <w:rPr>
          <w:rFonts w:ascii="Comic Sans MS" w:hAnsi="Comic Sans MS"/>
          <w:sz w:val="26"/>
          <w:szCs w:val="26"/>
        </w:rPr>
      </w:pPr>
      <w:r w:rsidRPr="00DA1790">
        <w:rPr>
          <w:rFonts w:ascii="Comic Sans MS" w:hAnsi="Comic Sans MS"/>
          <w:sz w:val="26"/>
          <w:szCs w:val="26"/>
        </w:rPr>
        <w:t xml:space="preserve">• achieve their best </w:t>
      </w:r>
    </w:p>
    <w:p w14:paraId="6824375A" w14:textId="77777777" w:rsidR="00DA1790" w:rsidRPr="00DA1790" w:rsidRDefault="00DA1790" w:rsidP="00DA1790">
      <w:pPr>
        <w:pStyle w:val="Default"/>
        <w:jc w:val="both"/>
        <w:rPr>
          <w:rFonts w:ascii="Comic Sans MS" w:hAnsi="Comic Sans MS"/>
          <w:sz w:val="26"/>
          <w:szCs w:val="26"/>
        </w:rPr>
      </w:pPr>
      <w:r w:rsidRPr="00DA1790">
        <w:rPr>
          <w:rFonts w:ascii="Comic Sans MS" w:hAnsi="Comic Sans MS"/>
          <w:sz w:val="26"/>
          <w:szCs w:val="26"/>
        </w:rPr>
        <w:t xml:space="preserve">• become confident individuals living fulfilling lives </w:t>
      </w:r>
    </w:p>
    <w:p w14:paraId="506C57E7" w14:textId="77777777" w:rsidR="00DA1790" w:rsidRPr="00DA1790" w:rsidRDefault="00DA1790" w:rsidP="00DA1790">
      <w:pPr>
        <w:pStyle w:val="Default"/>
        <w:jc w:val="both"/>
        <w:rPr>
          <w:rFonts w:ascii="Comic Sans MS" w:hAnsi="Comic Sans MS"/>
          <w:sz w:val="26"/>
          <w:szCs w:val="26"/>
        </w:rPr>
      </w:pPr>
      <w:r w:rsidRPr="00DA1790">
        <w:rPr>
          <w:rFonts w:ascii="Comic Sans MS" w:hAnsi="Comic Sans MS"/>
          <w:sz w:val="26"/>
          <w:szCs w:val="26"/>
        </w:rPr>
        <w:t xml:space="preserve">• make a successful transition into adulthood. </w:t>
      </w:r>
    </w:p>
    <w:p w14:paraId="67751B72" w14:textId="2F0B9393" w:rsidR="00DA1790" w:rsidRPr="00DA1790" w:rsidRDefault="00DA1790" w:rsidP="00DA1790">
      <w:pPr>
        <w:pStyle w:val="Default"/>
        <w:jc w:val="both"/>
        <w:rPr>
          <w:rFonts w:ascii="Comic Sans MS" w:hAnsi="Comic Sans MS"/>
          <w:sz w:val="26"/>
          <w:szCs w:val="26"/>
        </w:rPr>
      </w:pPr>
    </w:p>
    <w:p w14:paraId="6A292F8D" w14:textId="17EC59B1" w:rsidR="00DA1790" w:rsidRPr="00DA1790" w:rsidRDefault="00DA1790" w:rsidP="00DA1790">
      <w:pPr>
        <w:pStyle w:val="Default"/>
        <w:jc w:val="both"/>
        <w:rPr>
          <w:rFonts w:ascii="Comic Sans MS" w:hAnsi="Comic Sans MS"/>
          <w:sz w:val="26"/>
          <w:szCs w:val="26"/>
        </w:rPr>
      </w:pPr>
      <w:r w:rsidRPr="00DA1790">
        <w:rPr>
          <w:rFonts w:ascii="Comic Sans MS" w:hAnsi="Comic Sans MS"/>
          <w:sz w:val="26"/>
          <w:szCs w:val="26"/>
        </w:rPr>
        <w:t xml:space="preserve">Our </w:t>
      </w:r>
      <w:r w:rsidR="00E279E0">
        <w:rPr>
          <w:rFonts w:ascii="Comic Sans MS" w:hAnsi="Comic Sans MS"/>
          <w:sz w:val="26"/>
          <w:szCs w:val="26"/>
        </w:rPr>
        <w:t>most recent OFSTED inspection was in December 2025.</w:t>
      </w:r>
      <w:r w:rsidRPr="00DA1790">
        <w:rPr>
          <w:rFonts w:ascii="Comic Sans MS" w:hAnsi="Comic Sans MS"/>
          <w:sz w:val="26"/>
          <w:szCs w:val="26"/>
        </w:rPr>
        <w:t xml:space="preserve"> The full report can be downloaded from Ofsted’s website, please click the following link for further information. </w:t>
      </w:r>
      <w:hyperlink r:id="rId16" w:history="1">
        <w:r w:rsidR="00E279E0" w:rsidRPr="00E279E0">
          <w:rPr>
            <w:rStyle w:val="Hyperlink"/>
            <w:rFonts w:ascii="Comic Sans MS" w:hAnsi="Comic Sans MS"/>
            <w:sz w:val="26"/>
            <w:szCs w:val="26"/>
          </w:rPr>
          <w:t>Inspection Report</w:t>
        </w:r>
      </w:hyperlink>
    </w:p>
    <w:p w14:paraId="7101B522" w14:textId="77777777" w:rsidR="002E3C1D" w:rsidRDefault="002E3C1D" w:rsidP="00DA1790">
      <w:pPr>
        <w:rPr>
          <w:rFonts w:ascii="Comic Sans MS" w:hAnsi="Comic Sans MS"/>
          <w:b/>
          <w:color w:val="0070C0"/>
          <w:sz w:val="28"/>
          <w:szCs w:val="28"/>
        </w:rPr>
      </w:pPr>
    </w:p>
    <w:p w14:paraId="1ED1018E" w14:textId="15B8E3A4" w:rsidR="00DA1790" w:rsidRPr="00950868" w:rsidRDefault="00834A4E" w:rsidP="00DA1790">
      <w:pPr>
        <w:rPr>
          <w:rFonts w:ascii="Comic Sans MS" w:hAnsi="Comic Sans MS"/>
          <w:b/>
          <w:color w:val="0070C0"/>
          <w:sz w:val="28"/>
          <w:szCs w:val="28"/>
        </w:rPr>
      </w:pPr>
      <w:r>
        <w:rPr>
          <w:rFonts w:ascii="Comic Sans MS" w:hAnsi="Comic Sans MS"/>
          <w:b/>
          <w:color w:val="0070C0"/>
          <w:sz w:val="28"/>
          <w:szCs w:val="28"/>
        </w:rPr>
        <w:t>Somerset’s Graduated Response</w:t>
      </w:r>
    </w:p>
    <w:p w14:paraId="32C086F7" w14:textId="77777777" w:rsidR="00834A4E" w:rsidRPr="00834A4E" w:rsidRDefault="00834A4E" w:rsidP="00834A4E">
      <w:pPr>
        <w:pStyle w:val="NoSpacing"/>
        <w:rPr>
          <w:rFonts w:ascii="Comic Sans MS" w:hAnsi="Comic Sans MS"/>
          <w:sz w:val="26"/>
          <w:szCs w:val="26"/>
        </w:rPr>
      </w:pPr>
      <w:r w:rsidRPr="00834A4E">
        <w:rPr>
          <w:rFonts w:ascii="Comic Sans MS" w:hAnsi="Comic Sans MS"/>
          <w:sz w:val="26"/>
          <w:szCs w:val="26"/>
        </w:rPr>
        <w:t>Somerset’s Graduated Response Tool sets out the barriers to learning that children and young people may have and the strategies and provision that could be in place to support them.</w:t>
      </w:r>
    </w:p>
    <w:p w14:paraId="1F066DC0" w14:textId="54AB7C9A" w:rsidR="00834A4E" w:rsidRPr="00834A4E" w:rsidRDefault="002E3C1D" w:rsidP="00834A4E">
      <w:pPr>
        <w:pStyle w:val="NoSpacing"/>
        <w:rPr>
          <w:rFonts w:ascii="Comic Sans MS" w:hAnsi="Comic Sans MS"/>
          <w:sz w:val="26"/>
          <w:szCs w:val="26"/>
        </w:rPr>
      </w:pPr>
      <w:r>
        <w:rPr>
          <w:rFonts w:ascii="Comic Sans MS" w:hAnsi="Comic Sans MS"/>
          <w:sz w:val="26"/>
          <w:szCs w:val="26"/>
        </w:rPr>
        <w:lastRenderedPageBreak/>
        <w:t>‘</w:t>
      </w:r>
      <w:r w:rsidR="00834A4E" w:rsidRPr="00834A4E">
        <w:rPr>
          <w:rFonts w:ascii="Comic Sans MS" w:hAnsi="Comic Sans MS"/>
          <w:sz w:val="26"/>
          <w:szCs w:val="26"/>
        </w:rPr>
        <w:t>Somerset’s Graduated Response Tool</w:t>
      </w:r>
      <w:r>
        <w:rPr>
          <w:rFonts w:ascii="Comic Sans MS" w:hAnsi="Comic Sans MS"/>
          <w:sz w:val="26"/>
          <w:szCs w:val="26"/>
        </w:rPr>
        <w:t>’</w:t>
      </w:r>
      <w:r w:rsidR="00834A4E" w:rsidRPr="00834A4E">
        <w:rPr>
          <w:rFonts w:ascii="Comic Sans MS" w:hAnsi="Comic Sans MS"/>
          <w:sz w:val="26"/>
          <w:szCs w:val="26"/>
        </w:rPr>
        <w:t xml:space="preserve"> has been created to support all users to understand the Graduated Response to Special Educational Needs in the context of current legislation. The document makes it clear ‘what to expect’ in terms of what is provided and is written for parent carers, children and young people, school staff and those who provide services to families.</w:t>
      </w:r>
    </w:p>
    <w:p w14:paraId="54AD252F" w14:textId="77777777" w:rsidR="00834A4E" w:rsidRDefault="00834A4E" w:rsidP="00834A4E">
      <w:pPr>
        <w:pStyle w:val="NoSpacing"/>
        <w:rPr>
          <w:rFonts w:ascii="Comic Sans MS" w:hAnsi="Comic Sans MS"/>
          <w:sz w:val="26"/>
          <w:szCs w:val="26"/>
        </w:rPr>
      </w:pPr>
      <w:r w:rsidRPr="00834A4E">
        <w:rPr>
          <w:rFonts w:ascii="Comic Sans MS" w:hAnsi="Comic Sans MS"/>
          <w:sz w:val="26"/>
          <w:szCs w:val="26"/>
        </w:rPr>
        <w:t>The tool sets out the provision that is ordinarily available in Somerset schools at both the Universal and Special Educational Needs (SEN) Support levels.</w:t>
      </w:r>
    </w:p>
    <w:p w14:paraId="44C05D94" w14:textId="77777777" w:rsidR="00834A4E" w:rsidRDefault="00834A4E" w:rsidP="00DA1790">
      <w:pPr>
        <w:rPr>
          <w:rFonts w:ascii="Comic Sans MS" w:hAnsi="Comic Sans MS"/>
          <w:sz w:val="26"/>
          <w:szCs w:val="26"/>
        </w:rPr>
      </w:pPr>
    </w:p>
    <w:p w14:paraId="47583AB5" w14:textId="089DB68A" w:rsidR="00DA1790" w:rsidRDefault="00A073B0" w:rsidP="00DA1790">
      <w:pPr>
        <w:rPr>
          <w:rFonts w:ascii="Comic Sans MS" w:hAnsi="Comic Sans MS"/>
          <w:sz w:val="26"/>
          <w:szCs w:val="26"/>
        </w:rPr>
      </w:pPr>
      <w:r>
        <w:rPr>
          <w:noProof/>
        </w:rPr>
        <mc:AlternateContent>
          <mc:Choice Requires="wps">
            <w:drawing>
              <wp:anchor distT="0" distB="0" distL="114300" distR="114300" simplePos="0" relativeHeight="251658262" behindDoc="0" locked="0" layoutInCell="1" allowOverlap="1" wp14:anchorId="25707E1D" wp14:editId="47F50B43">
                <wp:simplePos x="0" y="0"/>
                <wp:positionH relativeFrom="column">
                  <wp:posOffset>3257550</wp:posOffset>
                </wp:positionH>
                <wp:positionV relativeFrom="paragraph">
                  <wp:posOffset>1395095</wp:posOffset>
                </wp:positionV>
                <wp:extent cx="5972175" cy="15144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5972175" cy="1514475"/>
                        </a:xfrm>
                        <a:prstGeom prst="rect">
                          <a:avLst/>
                        </a:prstGeom>
                        <a:solidFill>
                          <a:schemeClr val="lt1"/>
                        </a:solidFill>
                        <a:ln w="6350">
                          <a:noFill/>
                        </a:ln>
                      </wps:spPr>
                      <wps:txbx>
                        <w:txbxContent>
                          <w:p w14:paraId="30AF5598" w14:textId="09330960" w:rsidR="00A073B0" w:rsidRPr="00D9423A" w:rsidRDefault="00A073B0">
                            <w:pPr>
                              <w:rPr>
                                <w:rFonts w:ascii="Comic Sans MS" w:hAnsi="Comic Sans MS"/>
                                <w:sz w:val="28"/>
                                <w:szCs w:val="28"/>
                              </w:rPr>
                            </w:pPr>
                            <w:r w:rsidRPr="00D9423A">
                              <w:rPr>
                                <w:rFonts w:ascii="Comic Sans MS" w:hAnsi="Comic Sans MS"/>
                                <w:sz w:val="28"/>
                                <w:szCs w:val="28"/>
                              </w:rPr>
                              <w:t>You can learn more about Somerset’s Graduated Response tool here:</w:t>
                            </w:r>
                          </w:p>
                          <w:p w14:paraId="420D0292" w14:textId="52FED3EE" w:rsidR="00A073B0" w:rsidRPr="00827CE6" w:rsidRDefault="009912CC">
                            <w:pPr>
                              <w:rPr>
                                <w:sz w:val="40"/>
                                <w:szCs w:val="40"/>
                              </w:rPr>
                            </w:pPr>
                            <w:hyperlink r:id="rId17" w:history="1">
                              <w:r w:rsidRPr="00827CE6">
                                <w:rPr>
                                  <w:rStyle w:val="Hyperlink"/>
                                  <w:sz w:val="40"/>
                                  <w:szCs w:val="40"/>
                                </w:rPr>
                                <w:t>Somerset Graduated Response Tool SGRT</w:t>
                              </w:r>
                            </w:hyperlink>
                            <w:r w:rsidRPr="00827CE6">
                              <w:rPr>
                                <w:sz w:val="40"/>
                                <w:szCs w:val="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07E1D" id="Text Box 6" o:spid="_x0000_s1027" type="#_x0000_t202" style="position:absolute;margin-left:256.5pt;margin-top:109.85pt;width:470.25pt;height:119.2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" fillcolor="white [3201]" stroked="f" strokeweight=".5pt">
                <v:textbox>
                  <w:txbxContent>
                    <w:p w14:paraId="30AF5598" w14:textId="09330960" w:rsidR="00A073B0" w:rsidRPr="00D9423A" w:rsidRDefault="00A073B0">
                      <w:pPr>
                        <w:rPr>
                          <w:rFonts w:ascii="Comic Sans MS" w:hAnsi="Comic Sans MS"/>
                          <w:sz w:val="28"/>
                          <w:szCs w:val="28"/>
                        </w:rPr>
                      </w:pPr>
                      <w:r w:rsidRPr="00D9423A">
                        <w:rPr>
                          <w:rFonts w:ascii="Comic Sans MS" w:hAnsi="Comic Sans MS"/>
                          <w:sz w:val="28"/>
                          <w:szCs w:val="28"/>
                        </w:rPr>
                        <w:t>You can learn more about Somerset’s Graduated Response tool here:</w:t>
                      </w:r>
                    </w:p>
                    <w:p w14:paraId="420D0292" w14:textId="52FED3EE" w:rsidR="00A073B0" w:rsidRPr="00827CE6" w:rsidRDefault="009912CC">
                      <w:pPr>
                        <w:rPr>
                          <w:sz w:val="40"/>
                          <w:szCs w:val="40"/>
                        </w:rPr>
                      </w:pPr>
                      <w:hyperlink r:id="rId18" w:history="1">
                        <w:r w:rsidRPr="00827CE6">
                          <w:rPr>
                            <w:rStyle w:val="Hyperlink"/>
                            <w:sz w:val="40"/>
                            <w:szCs w:val="40"/>
                          </w:rPr>
                          <w:t>Somerset Graduated Response Tool SGRT</w:t>
                        </w:r>
                      </w:hyperlink>
                      <w:r w:rsidRPr="00827CE6">
                        <w:rPr>
                          <w:sz w:val="40"/>
                          <w:szCs w:val="40"/>
                        </w:rPr>
                        <w:t xml:space="preserve"> </w:t>
                      </w:r>
                    </w:p>
                  </w:txbxContent>
                </v:textbox>
              </v:shape>
            </w:pict>
          </mc:Fallback>
        </mc:AlternateContent>
      </w:r>
      <w:r>
        <w:rPr>
          <w:noProof/>
        </w:rPr>
        <w:drawing>
          <wp:inline distT="0" distB="0" distL="0" distR="0" wp14:anchorId="54CD1878" wp14:editId="7173F8AE">
            <wp:extent cx="3181143" cy="4495800"/>
            <wp:effectExtent l="0" t="0" r="635"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9"/>
                    <a:stretch>
                      <a:fillRect/>
                    </a:stretch>
                  </pic:blipFill>
                  <pic:spPr>
                    <a:xfrm>
                      <a:off x="0" y="0"/>
                      <a:ext cx="3186974" cy="4504040"/>
                    </a:xfrm>
                    <a:prstGeom prst="rect">
                      <a:avLst/>
                    </a:prstGeom>
                  </pic:spPr>
                </pic:pic>
              </a:graphicData>
            </a:graphic>
          </wp:inline>
        </w:drawing>
      </w:r>
    </w:p>
    <w:p w14:paraId="32B0A200" w14:textId="77777777" w:rsidR="009C64F7" w:rsidRDefault="009C64F7" w:rsidP="00DA1790">
      <w:pPr>
        <w:rPr>
          <w:rFonts w:ascii="Comic Sans MS" w:hAnsi="Comic Sans MS"/>
          <w:sz w:val="26"/>
          <w:szCs w:val="26"/>
        </w:rPr>
      </w:pPr>
    </w:p>
    <w:p w14:paraId="2F1A154B" w14:textId="77777777" w:rsidR="00DA1790" w:rsidRPr="00950868" w:rsidRDefault="00DA1790" w:rsidP="00DA1790">
      <w:pPr>
        <w:jc w:val="both"/>
        <w:rPr>
          <w:rFonts w:ascii="Comic Sans MS" w:hAnsi="Comic Sans MS"/>
          <w:b/>
          <w:color w:val="0070C0"/>
          <w:sz w:val="28"/>
          <w:szCs w:val="28"/>
        </w:rPr>
      </w:pPr>
      <w:r w:rsidRPr="00950868">
        <w:rPr>
          <w:rFonts w:ascii="Comic Sans MS" w:hAnsi="Comic Sans MS"/>
          <w:b/>
          <w:color w:val="0070C0"/>
          <w:sz w:val="28"/>
          <w:szCs w:val="28"/>
        </w:rPr>
        <w:lastRenderedPageBreak/>
        <w:t xml:space="preserve">How will the school know if my child needs extra help? </w:t>
      </w:r>
    </w:p>
    <w:p w14:paraId="16AFAF79" w14:textId="77777777" w:rsidR="00DA1790" w:rsidRPr="00DA1790" w:rsidRDefault="00DA1790" w:rsidP="00DA1790">
      <w:p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North Petherton Community Primary School is a mainstream school. We aim that:</w:t>
      </w:r>
    </w:p>
    <w:p w14:paraId="6CEB6489" w14:textId="77777777" w:rsidR="00DA1790" w:rsidRPr="00DA1790" w:rsidRDefault="00DA1790" w:rsidP="00DA1790">
      <w:pPr>
        <w:numPr>
          <w:ilvl w:val="0"/>
          <w:numId w:val="1"/>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 xml:space="preserve">Children with challenges to learning </w:t>
      </w:r>
      <w:proofErr w:type="gramStart"/>
      <w:r w:rsidRPr="00DA1790">
        <w:rPr>
          <w:rFonts w:ascii="Comic Sans MS" w:eastAsia="Times New Roman" w:hAnsi="Comic Sans MS" w:cs="Times New Roman"/>
          <w:sz w:val="26"/>
          <w:szCs w:val="26"/>
        </w:rPr>
        <w:t>are able to</w:t>
      </w:r>
      <w:proofErr w:type="gramEnd"/>
      <w:r w:rsidRPr="00DA1790">
        <w:rPr>
          <w:rFonts w:ascii="Comic Sans MS" w:eastAsia="Times New Roman" w:hAnsi="Comic Sans MS" w:cs="Times New Roman"/>
          <w:sz w:val="26"/>
          <w:szCs w:val="26"/>
        </w:rPr>
        <w:t xml:space="preserve"> access their entitlement to a broad, balanced and relevant curriculum as part of the whole school community.</w:t>
      </w:r>
    </w:p>
    <w:p w14:paraId="1D7CC2B9" w14:textId="77777777" w:rsidR="00DA1790" w:rsidRPr="00DA1790" w:rsidRDefault="00DA1790" w:rsidP="00DA1790">
      <w:pPr>
        <w:numPr>
          <w:ilvl w:val="0"/>
          <w:numId w:val="1"/>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Children with SEND are educated, wherever possible, in an inclusive environment alongside their peers to enable each student to reach his or her full potential.</w:t>
      </w:r>
    </w:p>
    <w:p w14:paraId="5646FCDC" w14:textId="77777777" w:rsidR="00DA1790" w:rsidRPr="00DA1790" w:rsidRDefault="00DA1790" w:rsidP="00DA1790">
      <w:pPr>
        <w:numPr>
          <w:ilvl w:val="0"/>
          <w:numId w:val="1"/>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Levels of additional support for learning are matched to the wide variety of individual learning difficulties, while enhancing self-esteem.</w:t>
      </w:r>
    </w:p>
    <w:p w14:paraId="7C5F72F6" w14:textId="77777777" w:rsidR="00DA1790" w:rsidRPr="00DA1790" w:rsidRDefault="00DA1790" w:rsidP="00DA1790">
      <w:pPr>
        <w:numPr>
          <w:ilvl w:val="0"/>
          <w:numId w:val="1"/>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Children with SEND are assessed and identified as early and as thoroughly as possible using the revised Code of Practice (2015).</w:t>
      </w:r>
    </w:p>
    <w:p w14:paraId="74CA4EE9" w14:textId="77777777" w:rsidR="00DA1790" w:rsidRPr="00DA1790" w:rsidRDefault="00DA1790" w:rsidP="00DA1790">
      <w:pPr>
        <w:numPr>
          <w:ilvl w:val="0"/>
          <w:numId w:val="1"/>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Parents/carers and children are fully involved in the identification and assessment of SEND, and that we strive for close co-operation between all agencies concerned, using a multi-disciplinary approach.</w:t>
      </w:r>
    </w:p>
    <w:p w14:paraId="1042311D" w14:textId="77777777" w:rsidR="00DA1790" w:rsidRPr="00DA1790" w:rsidRDefault="00DA1790" w:rsidP="00DA1790">
      <w:pPr>
        <w:numPr>
          <w:ilvl w:val="0"/>
          <w:numId w:val="1"/>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We meet the needs of all children with SEND by offering appropriate and flexible forms of educational provision, by the most efficient use of all available resources.</w:t>
      </w:r>
    </w:p>
    <w:p w14:paraId="5662F1BC" w14:textId="08C4AA97" w:rsidR="00DA1790" w:rsidRPr="00DA1790" w:rsidRDefault="00632AB4" w:rsidP="00DA1790">
      <w:pPr>
        <w:numPr>
          <w:ilvl w:val="0"/>
          <w:numId w:val="1"/>
        </w:numPr>
        <w:spacing w:before="100" w:beforeAutospacing="1" w:after="100" w:afterAutospacing="1"/>
        <w:jc w:val="both"/>
        <w:rPr>
          <w:rFonts w:ascii="Comic Sans MS" w:eastAsia="Times New Roman" w:hAnsi="Comic Sans MS" w:cs="Times New Roman"/>
          <w:sz w:val="26"/>
          <w:szCs w:val="26"/>
        </w:rPr>
      </w:pPr>
      <w:r w:rsidRPr="00DA1790">
        <w:rPr>
          <w:noProof/>
          <w:sz w:val="26"/>
          <w:szCs w:val="26"/>
        </w:rPr>
        <w:drawing>
          <wp:anchor distT="0" distB="0" distL="114300" distR="114300" simplePos="0" relativeHeight="251658244" behindDoc="1" locked="0" layoutInCell="1" allowOverlap="1" wp14:anchorId="2CE0AF16" wp14:editId="7347C56C">
            <wp:simplePos x="0" y="0"/>
            <wp:positionH relativeFrom="column">
              <wp:posOffset>3352799</wp:posOffset>
            </wp:positionH>
            <wp:positionV relativeFrom="paragraph">
              <wp:posOffset>563245</wp:posOffset>
            </wp:positionV>
            <wp:extent cx="2676525" cy="2100530"/>
            <wp:effectExtent l="76200" t="76200" r="123825" b="128905"/>
            <wp:wrapTight wrapText="bothSides">
              <wp:wrapPolygon edited="0">
                <wp:start x="-307" y="-784"/>
                <wp:lineTo x="-615" y="-588"/>
                <wp:lineTo x="-615" y="21946"/>
                <wp:lineTo x="-307" y="22730"/>
                <wp:lineTo x="22138" y="22730"/>
                <wp:lineTo x="22446" y="21554"/>
                <wp:lineTo x="22446" y="2547"/>
                <wp:lineTo x="22138" y="-392"/>
                <wp:lineTo x="22138" y="-784"/>
                <wp:lineTo x="-307" y="-784"/>
              </wp:wrapPolygon>
            </wp:wrapTight>
            <wp:docPr id="10" name="Picture 10" descr="M:\Photos\WEBSITE PHOTO FOLDER\Garden Club April 16\DSC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Photos\WEBSITE PHOTO FOLDER\Garden Club April 16\DSC_001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81087" cy="2104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DA1790" w:rsidRPr="00DA1790">
        <w:rPr>
          <w:rFonts w:ascii="Comic Sans MS" w:eastAsia="Times New Roman" w:hAnsi="Comic Sans MS" w:cs="Times New Roman"/>
          <w:sz w:val="26"/>
          <w:szCs w:val="26"/>
        </w:rPr>
        <w:t xml:space="preserve">We maintain up to date knowledge of current SEND good practice and methodology </w:t>
      </w:r>
      <w:proofErr w:type="gramStart"/>
      <w:r w:rsidR="00DA1790" w:rsidRPr="00DA1790">
        <w:rPr>
          <w:rFonts w:ascii="Comic Sans MS" w:eastAsia="Times New Roman" w:hAnsi="Comic Sans MS" w:cs="Times New Roman"/>
          <w:sz w:val="26"/>
          <w:szCs w:val="26"/>
        </w:rPr>
        <w:t>in order to</w:t>
      </w:r>
      <w:proofErr w:type="gramEnd"/>
      <w:r w:rsidR="00DA1790" w:rsidRPr="00DA1790">
        <w:rPr>
          <w:rFonts w:ascii="Comic Sans MS" w:eastAsia="Times New Roman" w:hAnsi="Comic Sans MS" w:cs="Times New Roman"/>
          <w:sz w:val="26"/>
          <w:szCs w:val="26"/>
        </w:rPr>
        <w:t xml:space="preserve"> offer support and training in these areas to all staff in the school.</w:t>
      </w:r>
    </w:p>
    <w:p w14:paraId="5DA879AC" w14:textId="35729B82" w:rsidR="00DA1790" w:rsidRPr="00DA1790" w:rsidRDefault="00DA1790" w:rsidP="00DA1790">
      <w:pPr>
        <w:rPr>
          <w:rFonts w:ascii="Comic Sans MS" w:hAnsi="Comic Sans MS"/>
          <w:sz w:val="26"/>
          <w:szCs w:val="26"/>
        </w:rPr>
      </w:pPr>
    </w:p>
    <w:p w14:paraId="6D4A02F3" w14:textId="293018E7" w:rsidR="00DA1790" w:rsidRDefault="00DA1790" w:rsidP="00DA1790">
      <w:pPr>
        <w:rPr>
          <w:rFonts w:ascii="Comic Sans MS" w:hAnsi="Comic Sans MS"/>
          <w:sz w:val="26"/>
          <w:szCs w:val="26"/>
        </w:rPr>
      </w:pPr>
    </w:p>
    <w:p w14:paraId="35381229" w14:textId="431D8A3B" w:rsidR="00DA1790" w:rsidRDefault="00DA1790" w:rsidP="00DA1790">
      <w:pPr>
        <w:rPr>
          <w:rFonts w:ascii="Comic Sans MS" w:hAnsi="Comic Sans MS"/>
          <w:sz w:val="26"/>
          <w:szCs w:val="26"/>
        </w:rPr>
      </w:pPr>
    </w:p>
    <w:p w14:paraId="5F4CE361" w14:textId="23BBFA4C" w:rsidR="00DA1790" w:rsidRDefault="00DA1790" w:rsidP="00DA1790">
      <w:pPr>
        <w:rPr>
          <w:rFonts w:ascii="Comic Sans MS" w:hAnsi="Comic Sans MS"/>
          <w:sz w:val="26"/>
          <w:szCs w:val="26"/>
        </w:rPr>
      </w:pPr>
    </w:p>
    <w:p w14:paraId="7D7E0B53" w14:textId="6785678F" w:rsidR="00DA1790" w:rsidRDefault="00DA1790" w:rsidP="00DA1790">
      <w:pPr>
        <w:rPr>
          <w:rFonts w:ascii="Comic Sans MS" w:hAnsi="Comic Sans MS"/>
          <w:sz w:val="26"/>
          <w:szCs w:val="26"/>
        </w:rPr>
      </w:pPr>
    </w:p>
    <w:p w14:paraId="03E2D542" w14:textId="301C0591" w:rsidR="00DA1790" w:rsidRDefault="00DA1790" w:rsidP="00DA1790">
      <w:pPr>
        <w:rPr>
          <w:rFonts w:ascii="Comic Sans MS" w:hAnsi="Comic Sans MS"/>
          <w:sz w:val="26"/>
          <w:szCs w:val="26"/>
        </w:rPr>
      </w:pPr>
    </w:p>
    <w:p w14:paraId="58940AF9" w14:textId="77777777" w:rsidR="00DA1790" w:rsidRPr="00DA1790" w:rsidRDefault="00DA1790" w:rsidP="00DA1790">
      <w:pPr>
        <w:spacing w:before="100" w:beforeAutospacing="1" w:after="100" w:afterAutospacing="1"/>
        <w:rPr>
          <w:rFonts w:ascii="Comic Sans MS" w:eastAsia="Times New Roman" w:hAnsi="Comic Sans MS" w:cs="Times New Roman"/>
          <w:sz w:val="26"/>
          <w:szCs w:val="26"/>
        </w:rPr>
      </w:pPr>
      <w:r w:rsidRPr="00DA1790">
        <w:rPr>
          <w:rFonts w:ascii="Comic Sans MS" w:eastAsia="Times New Roman" w:hAnsi="Comic Sans MS" w:cs="Times New Roman"/>
          <w:sz w:val="26"/>
          <w:szCs w:val="26"/>
        </w:rPr>
        <w:lastRenderedPageBreak/>
        <w:t>There are four types of Special Educational Needs and Disabilities (SEND), decided by the department for education:</w:t>
      </w:r>
    </w:p>
    <w:p w14:paraId="4275E506" w14:textId="77777777" w:rsidR="00DA1790" w:rsidRPr="00DA1790" w:rsidRDefault="00DA1790" w:rsidP="00DA1790">
      <w:pPr>
        <w:numPr>
          <w:ilvl w:val="0"/>
          <w:numId w:val="2"/>
        </w:numPr>
        <w:spacing w:before="100" w:beforeAutospacing="1" w:after="100" w:afterAutospacing="1"/>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Communication and Interaction (C&amp;I)</w:t>
      </w:r>
    </w:p>
    <w:p w14:paraId="3FDFE69B" w14:textId="77777777" w:rsidR="00DA1790" w:rsidRPr="00DA1790" w:rsidRDefault="00DA1790" w:rsidP="00DA1790">
      <w:pPr>
        <w:numPr>
          <w:ilvl w:val="0"/>
          <w:numId w:val="2"/>
        </w:numPr>
        <w:spacing w:before="100" w:beforeAutospacing="1" w:after="100" w:afterAutospacing="1"/>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Cognition and Learning (C&amp;L)</w:t>
      </w:r>
    </w:p>
    <w:p w14:paraId="0B9E9078" w14:textId="77777777" w:rsidR="00DA1790" w:rsidRPr="00DA1790" w:rsidRDefault="00DA1790" w:rsidP="00DA1790">
      <w:pPr>
        <w:numPr>
          <w:ilvl w:val="0"/>
          <w:numId w:val="2"/>
        </w:numPr>
        <w:spacing w:before="100" w:beforeAutospacing="1" w:after="100" w:afterAutospacing="1"/>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Social, Emotional and Mental Health (SEMH)</w:t>
      </w:r>
    </w:p>
    <w:p w14:paraId="5D18FBFF" w14:textId="0757FA66" w:rsidR="00DA1790" w:rsidRPr="00DA1790" w:rsidRDefault="00DA1790" w:rsidP="00DA1790">
      <w:pPr>
        <w:numPr>
          <w:ilvl w:val="0"/>
          <w:numId w:val="2"/>
        </w:numPr>
        <w:spacing w:before="100" w:beforeAutospacing="1" w:after="100" w:afterAutospacing="1"/>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Sensory and/or Physical (S &amp; P)</w:t>
      </w:r>
    </w:p>
    <w:p w14:paraId="22884C84" w14:textId="78976349" w:rsidR="00DA1790" w:rsidRPr="00DA1790" w:rsidRDefault="00DA1790" w:rsidP="00D9510B">
      <w:p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 xml:space="preserve">If your child has </w:t>
      </w:r>
      <w:r w:rsidR="004C2BC4" w:rsidRPr="00DA1790">
        <w:rPr>
          <w:rFonts w:ascii="Comic Sans MS" w:eastAsia="Times New Roman" w:hAnsi="Comic Sans MS" w:cs="Times New Roman"/>
          <w:sz w:val="26"/>
          <w:szCs w:val="26"/>
        </w:rPr>
        <w:t>SEND, their</w:t>
      </w:r>
      <w:r w:rsidRPr="00DA1790">
        <w:rPr>
          <w:rFonts w:ascii="Comic Sans MS" w:eastAsia="Times New Roman" w:hAnsi="Comic Sans MS" w:cs="Times New Roman"/>
          <w:sz w:val="26"/>
          <w:szCs w:val="26"/>
        </w:rPr>
        <w:t xml:space="preserve"> needs will fit into </w:t>
      </w:r>
      <w:r w:rsidRPr="00DA1790">
        <w:rPr>
          <w:rFonts w:ascii="Comic Sans MS" w:eastAsia="Times New Roman" w:hAnsi="Comic Sans MS" w:cs="Times New Roman"/>
          <w:b/>
          <w:sz w:val="26"/>
          <w:szCs w:val="26"/>
        </w:rPr>
        <w:t>one or more</w:t>
      </w:r>
      <w:r w:rsidRPr="00DA1790">
        <w:rPr>
          <w:rFonts w:ascii="Comic Sans MS" w:eastAsia="Times New Roman" w:hAnsi="Comic Sans MS" w:cs="Times New Roman"/>
          <w:sz w:val="26"/>
          <w:szCs w:val="26"/>
        </w:rPr>
        <w:t xml:space="preserve"> of these categories.</w:t>
      </w:r>
    </w:p>
    <w:p w14:paraId="61EC267D" w14:textId="541F557E" w:rsidR="00DA1790" w:rsidRPr="00D9510B" w:rsidRDefault="00DA1790" w:rsidP="00D9510B">
      <w:pPr>
        <w:spacing w:before="100" w:beforeAutospacing="1" w:after="100" w:afterAutospacing="1"/>
        <w:jc w:val="center"/>
        <w:rPr>
          <w:rFonts w:ascii="Comic Sans MS" w:eastAsia="Times New Roman" w:hAnsi="Comic Sans MS" w:cs="Times New Roman"/>
          <w:b/>
          <w:bCs/>
          <w:color w:val="4472C4" w:themeColor="accent1"/>
          <w:sz w:val="28"/>
          <w:szCs w:val="28"/>
        </w:rPr>
      </w:pPr>
      <w:r w:rsidRPr="00D9510B">
        <w:rPr>
          <w:rFonts w:ascii="Comic Sans MS" w:eastAsia="Times New Roman" w:hAnsi="Comic Sans MS" w:cs="Times New Roman"/>
          <w:b/>
          <w:bCs/>
          <w:color w:val="4472C4" w:themeColor="accent1"/>
          <w:sz w:val="28"/>
          <w:szCs w:val="28"/>
        </w:rPr>
        <w:t xml:space="preserve">A school’s provision for SEND is defined as support which is </w:t>
      </w:r>
      <w:r w:rsidRPr="00D9510B">
        <w:rPr>
          <w:rFonts w:ascii="Comic Sans MS" w:eastAsia="Times New Roman" w:hAnsi="Comic Sans MS" w:cs="Times New Roman"/>
          <w:b/>
          <w:bCs/>
          <w:i/>
          <w:color w:val="4472C4" w:themeColor="accent1"/>
          <w:sz w:val="28"/>
          <w:szCs w:val="28"/>
        </w:rPr>
        <w:t>additional to or different</w:t>
      </w:r>
      <w:r w:rsidRPr="00D9510B">
        <w:rPr>
          <w:rFonts w:ascii="Comic Sans MS" w:eastAsia="Times New Roman" w:hAnsi="Comic Sans MS" w:cs="Times New Roman"/>
          <w:b/>
          <w:bCs/>
          <w:color w:val="4472C4" w:themeColor="accent1"/>
          <w:sz w:val="28"/>
          <w:szCs w:val="28"/>
        </w:rPr>
        <w:t xml:space="preserve"> from that which is available to all children.</w:t>
      </w:r>
    </w:p>
    <w:p w14:paraId="3B8D6EA4" w14:textId="3919908C" w:rsidR="00DA1790" w:rsidRPr="00DA1790" w:rsidRDefault="00DA1790" w:rsidP="00D9510B">
      <w:p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At North Petherton Community Primary School, we recognise that children make progress at different rates and not always in a steady linear pattern.  Therefore, we would identify your child as having SEND in a variety of ways, including the following:</w:t>
      </w:r>
    </w:p>
    <w:p w14:paraId="3BDA4C44" w14:textId="210C06C8" w:rsidR="00DA1790" w:rsidRPr="00DA1790" w:rsidRDefault="00DA1790" w:rsidP="00D9510B">
      <w:pPr>
        <w:numPr>
          <w:ilvl w:val="0"/>
          <w:numId w:val="3"/>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Liaison with nursery/pre-school/previous school</w:t>
      </w:r>
    </w:p>
    <w:p w14:paraId="40AC9981" w14:textId="77777777" w:rsidR="00DA1790" w:rsidRPr="00DA1790" w:rsidRDefault="00DA1790" w:rsidP="00D9510B">
      <w:pPr>
        <w:numPr>
          <w:ilvl w:val="0"/>
          <w:numId w:val="3"/>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Your child is performing significantly below expected levels</w:t>
      </w:r>
    </w:p>
    <w:p w14:paraId="3889CAAC" w14:textId="77777777" w:rsidR="00DA1790" w:rsidRPr="00DA1790" w:rsidRDefault="00DA1790" w:rsidP="00D9510B">
      <w:pPr>
        <w:numPr>
          <w:ilvl w:val="0"/>
          <w:numId w:val="3"/>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You as parent/carer have raised concerns</w:t>
      </w:r>
    </w:p>
    <w:p w14:paraId="1930F60A" w14:textId="77777777" w:rsidR="00DA1790" w:rsidRPr="00DA1790" w:rsidRDefault="00DA1790" w:rsidP="00D9510B">
      <w:pPr>
        <w:numPr>
          <w:ilvl w:val="0"/>
          <w:numId w:val="3"/>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 xml:space="preserve">Your child’s teacher has raised concerns </w:t>
      </w:r>
    </w:p>
    <w:p w14:paraId="065B910A" w14:textId="53954450" w:rsidR="00DA1790" w:rsidRDefault="00DA1790" w:rsidP="00D9510B">
      <w:pPr>
        <w:numPr>
          <w:ilvl w:val="0"/>
          <w:numId w:val="3"/>
        </w:numPr>
        <w:spacing w:before="100" w:beforeAutospacing="1" w:after="100" w:afterAutospacing="1"/>
        <w:jc w:val="both"/>
        <w:rPr>
          <w:rFonts w:ascii="Comic Sans MS" w:eastAsia="Times New Roman" w:hAnsi="Comic Sans MS" w:cs="Times New Roman"/>
          <w:sz w:val="26"/>
          <w:szCs w:val="26"/>
        </w:rPr>
      </w:pPr>
      <w:r w:rsidRPr="00DA1790">
        <w:rPr>
          <w:rFonts w:ascii="Comic Sans MS" w:eastAsia="Times New Roman" w:hAnsi="Comic Sans MS" w:cs="Times New Roman"/>
          <w:sz w:val="26"/>
          <w:szCs w:val="26"/>
        </w:rPr>
        <w:t xml:space="preserve">Observation and assessments </w:t>
      </w:r>
      <w:r w:rsidR="00D9510B">
        <w:rPr>
          <w:rFonts w:ascii="Comic Sans MS" w:eastAsia="Times New Roman" w:hAnsi="Comic Sans MS" w:cs="Times New Roman"/>
          <w:sz w:val="26"/>
          <w:szCs w:val="26"/>
        </w:rPr>
        <w:t xml:space="preserve">have then taken place </w:t>
      </w:r>
      <w:r w:rsidRPr="00DA1790">
        <w:rPr>
          <w:rFonts w:ascii="Comic Sans MS" w:eastAsia="Times New Roman" w:hAnsi="Comic Sans MS" w:cs="Times New Roman"/>
          <w:sz w:val="26"/>
          <w:szCs w:val="26"/>
        </w:rPr>
        <w:t>by the school SENDCo</w:t>
      </w:r>
    </w:p>
    <w:p w14:paraId="3F7F2226" w14:textId="64304815" w:rsidR="00DA1790" w:rsidRDefault="00D9510B" w:rsidP="00D9510B">
      <w:pPr>
        <w:numPr>
          <w:ilvl w:val="0"/>
          <w:numId w:val="3"/>
        </w:numPr>
        <w:spacing w:before="100" w:beforeAutospacing="1" w:after="100" w:afterAutospacing="1"/>
        <w:jc w:val="both"/>
        <w:rPr>
          <w:rFonts w:ascii="Comic Sans MS" w:eastAsia="Times New Roman" w:hAnsi="Comic Sans MS" w:cs="Times New Roman"/>
          <w:sz w:val="26"/>
          <w:szCs w:val="26"/>
        </w:rPr>
      </w:pPr>
      <w:r>
        <w:rPr>
          <w:rFonts w:ascii="Comic Sans MS" w:eastAsia="Times New Roman" w:hAnsi="Comic Sans MS" w:cs="Times New Roman"/>
          <w:sz w:val="26"/>
          <w:szCs w:val="26"/>
        </w:rPr>
        <w:t>Liaison</w:t>
      </w:r>
      <w:r w:rsidR="00DA1790">
        <w:rPr>
          <w:rFonts w:ascii="Comic Sans MS" w:eastAsia="Times New Roman" w:hAnsi="Comic Sans MS" w:cs="Times New Roman"/>
          <w:sz w:val="26"/>
          <w:szCs w:val="26"/>
        </w:rPr>
        <w:t xml:space="preserve"> with externa</w:t>
      </w:r>
      <w:r>
        <w:rPr>
          <w:rFonts w:ascii="Comic Sans MS" w:eastAsia="Times New Roman" w:hAnsi="Comic Sans MS" w:cs="Times New Roman"/>
          <w:sz w:val="26"/>
          <w:szCs w:val="26"/>
        </w:rPr>
        <w:t>l</w:t>
      </w:r>
      <w:r w:rsidR="00DA1790">
        <w:rPr>
          <w:rFonts w:ascii="Comic Sans MS" w:eastAsia="Times New Roman" w:hAnsi="Comic Sans MS" w:cs="Times New Roman"/>
          <w:sz w:val="26"/>
          <w:szCs w:val="26"/>
        </w:rPr>
        <w:t xml:space="preserve"> agencies, </w:t>
      </w:r>
      <w:proofErr w:type="spellStart"/>
      <w:r w:rsidR="00DA1790">
        <w:rPr>
          <w:rFonts w:ascii="Comic Sans MS" w:eastAsia="Times New Roman" w:hAnsi="Comic Sans MS" w:cs="Times New Roman"/>
          <w:sz w:val="26"/>
          <w:szCs w:val="26"/>
        </w:rPr>
        <w:t>e.g</w:t>
      </w:r>
      <w:proofErr w:type="spellEnd"/>
      <w:r w:rsidR="00DA1790">
        <w:rPr>
          <w:rFonts w:ascii="Comic Sans MS" w:eastAsia="Times New Roman" w:hAnsi="Comic Sans MS" w:cs="Times New Roman"/>
          <w:sz w:val="26"/>
          <w:szCs w:val="26"/>
        </w:rPr>
        <w:t xml:space="preserve"> physical health diagnosis from Paediatrician </w:t>
      </w:r>
    </w:p>
    <w:p w14:paraId="41739597" w14:textId="4550D2F7" w:rsidR="000C0B49" w:rsidRPr="00DA1790" w:rsidRDefault="0011022B" w:rsidP="00D9510B">
      <w:pPr>
        <w:numPr>
          <w:ilvl w:val="0"/>
          <w:numId w:val="3"/>
        </w:numPr>
        <w:spacing w:before="100" w:beforeAutospacing="1" w:after="100" w:afterAutospacing="1"/>
        <w:jc w:val="both"/>
        <w:rPr>
          <w:rFonts w:ascii="Comic Sans MS" w:eastAsia="Times New Roman" w:hAnsi="Comic Sans MS" w:cs="Times New Roman"/>
          <w:sz w:val="26"/>
          <w:szCs w:val="26"/>
        </w:rPr>
      </w:pPr>
      <w:r>
        <w:rPr>
          <w:rFonts w:ascii="Comic Sans MS" w:eastAsia="Times New Roman" w:hAnsi="Comic Sans MS" w:cs="Times New Roman"/>
          <w:sz w:val="26"/>
          <w:szCs w:val="26"/>
        </w:rPr>
        <w:t>A</w:t>
      </w:r>
      <w:r w:rsidR="000C0B49">
        <w:rPr>
          <w:rFonts w:ascii="Comic Sans MS" w:eastAsia="Times New Roman" w:hAnsi="Comic Sans MS" w:cs="Times New Roman"/>
          <w:sz w:val="26"/>
          <w:szCs w:val="26"/>
        </w:rPr>
        <w:t xml:space="preserve"> Graduated Response will always take place before placing a child on the SEND register</w:t>
      </w:r>
    </w:p>
    <w:p w14:paraId="5649C742" w14:textId="77777777" w:rsidR="00D9510B" w:rsidRPr="00D9510B" w:rsidRDefault="00D9510B" w:rsidP="00D9510B">
      <w:pPr>
        <w:ind w:left="360"/>
        <w:jc w:val="both"/>
        <w:rPr>
          <w:rFonts w:ascii="Comic Sans MS" w:hAnsi="Comic Sans MS"/>
          <w:b/>
          <w:color w:val="0070C0"/>
          <w:sz w:val="28"/>
          <w:szCs w:val="28"/>
        </w:rPr>
      </w:pPr>
      <w:r w:rsidRPr="00D9510B">
        <w:rPr>
          <w:rFonts w:ascii="Comic Sans MS" w:hAnsi="Comic Sans MS"/>
          <w:b/>
          <w:color w:val="0070C0"/>
          <w:sz w:val="28"/>
          <w:szCs w:val="28"/>
        </w:rPr>
        <w:t>SEND identification and process</w:t>
      </w:r>
    </w:p>
    <w:p w14:paraId="00F12621" w14:textId="71181B3C" w:rsidR="00DA76F1" w:rsidRPr="00DA76F1" w:rsidRDefault="00D9510B" w:rsidP="00DA76F1">
      <w:pPr>
        <w:pStyle w:val="ListParagraph"/>
        <w:spacing w:before="240"/>
        <w:rPr>
          <w:rFonts w:ascii="Comic Sans MS" w:hAnsi="Comic Sans MS"/>
          <w:sz w:val="26"/>
          <w:szCs w:val="26"/>
        </w:rPr>
      </w:pPr>
      <w:r w:rsidRPr="00D9510B">
        <w:rPr>
          <w:rFonts w:ascii="Comic Sans MS" w:hAnsi="Comic Sans MS"/>
          <w:sz w:val="26"/>
          <w:szCs w:val="26"/>
        </w:rPr>
        <w:t xml:space="preserve">The school will use Somerset’s </w:t>
      </w:r>
      <w:r w:rsidR="0066541C">
        <w:rPr>
          <w:rFonts w:ascii="Comic Sans MS" w:hAnsi="Comic Sans MS"/>
          <w:sz w:val="26"/>
          <w:szCs w:val="26"/>
        </w:rPr>
        <w:t>Graduated Response</w:t>
      </w:r>
      <w:r w:rsidRPr="00D9510B">
        <w:rPr>
          <w:rFonts w:ascii="Comic Sans MS" w:hAnsi="Comic Sans MS"/>
          <w:sz w:val="26"/>
          <w:szCs w:val="26"/>
        </w:rPr>
        <w:t xml:space="preserve"> </w:t>
      </w:r>
      <w:r w:rsidR="007C6C1F">
        <w:rPr>
          <w:rFonts w:ascii="Comic Sans MS" w:hAnsi="Comic Sans MS"/>
          <w:sz w:val="26"/>
          <w:szCs w:val="26"/>
        </w:rPr>
        <w:t xml:space="preserve">Tool </w:t>
      </w:r>
      <w:r w:rsidRPr="00D9510B">
        <w:rPr>
          <w:rFonts w:ascii="Comic Sans MS" w:hAnsi="Comic Sans MS"/>
          <w:sz w:val="26"/>
          <w:szCs w:val="26"/>
        </w:rPr>
        <w:t>and follow a graduated approach to your child’s learning; this is a process which will identify whether your child needs SEN</w:t>
      </w:r>
      <w:r w:rsidR="007C6C1F">
        <w:rPr>
          <w:rFonts w:ascii="Comic Sans MS" w:hAnsi="Comic Sans MS"/>
          <w:sz w:val="26"/>
          <w:szCs w:val="26"/>
        </w:rPr>
        <w:t>D</w:t>
      </w:r>
      <w:r w:rsidRPr="00D9510B">
        <w:rPr>
          <w:rFonts w:ascii="Comic Sans MS" w:hAnsi="Comic Sans MS"/>
          <w:sz w:val="26"/>
          <w:szCs w:val="26"/>
        </w:rPr>
        <w:t xml:space="preserve"> support.  During this process, class teachers, </w:t>
      </w:r>
      <w:r w:rsidR="00D87213">
        <w:rPr>
          <w:rFonts w:ascii="Comic Sans MS" w:hAnsi="Comic Sans MS"/>
          <w:sz w:val="26"/>
          <w:szCs w:val="26"/>
        </w:rPr>
        <w:t xml:space="preserve">the </w:t>
      </w:r>
      <w:r w:rsidRPr="00D9510B">
        <w:rPr>
          <w:rFonts w:ascii="Comic Sans MS" w:hAnsi="Comic Sans MS"/>
          <w:sz w:val="26"/>
          <w:szCs w:val="26"/>
        </w:rPr>
        <w:t xml:space="preserve">SENDCO and other professionals </w:t>
      </w:r>
      <w:r w:rsidR="00D87213" w:rsidRPr="00D9510B">
        <w:rPr>
          <w:rFonts w:ascii="Comic Sans MS" w:hAnsi="Comic Sans MS"/>
          <w:sz w:val="26"/>
          <w:szCs w:val="26"/>
        </w:rPr>
        <w:t xml:space="preserve">involved, will follow the sequence of Assess, Plan, Do, Review. This way we can constantly </w:t>
      </w:r>
      <w:r w:rsidR="00336E38">
        <w:rPr>
          <w:rFonts w:ascii="Comic Sans MS" w:hAnsi="Comic Sans MS"/>
          <w:sz w:val="26"/>
          <w:szCs w:val="26"/>
        </w:rPr>
        <w:t>aim to</w:t>
      </w:r>
      <w:r w:rsidR="00D87213" w:rsidRPr="00D9510B">
        <w:rPr>
          <w:rFonts w:ascii="Comic Sans MS" w:hAnsi="Comic Sans MS"/>
          <w:sz w:val="26"/>
          <w:szCs w:val="26"/>
        </w:rPr>
        <w:t xml:space="preserve"> </w:t>
      </w:r>
      <w:r w:rsidR="00D87213" w:rsidRPr="00D9510B">
        <w:rPr>
          <w:rFonts w:ascii="Comic Sans MS" w:hAnsi="Comic Sans MS"/>
          <w:sz w:val="26"/>
          <w:szCs w:val="26"/>
        </w:rPr>
        <w:lastRenderedPageBreak/>
        <w:t xml:space="preserve">meet your child’s needs. </w:t>
      </w:r>
      <w:r w:rsidR="00775C3B">
        <w:rPr>
          <w:rFonts w:ascii="Comic Sans MS" w:hAnsi="Comic Sans MS"/>
          <w:sz w:val="26"/>
          <w:szCs w:val="26"/>
        </w:rPr>
        <w:t>As a school we will</w:t>
      </w:r>
      <w:r w:rsidR="00DA76F1" w:rsidRPr="00DA76F1">
        <w:rPr>
          <w:rFonts w:ascii="Comic Sans MS" w:hAnsi="Comic Sans MS"/>
          <w:sz w:val="26"/>
          <w:szCs w:val="26"/>
        </w:rPr>
        <w:t xml:space="preserve"> trial different strategies from the Somerset Graduated Response Tool</w:t>
      </w:r>
      <w:r w:rsidR="00775C3B">
        <w:rPr>
          <w:rFonts w:ascii="Comic Sans MS" w:hAnsi="Comic Sans MS"/>
          <w:sz w:val="26"/>
          <w:szCs w:val="26"/>
        </w:rPr>
        <w:t>. It is a</w:t>
      </w:r>
      <w:r w:rsidR="00DA76F1" w:rsidRPr="00DA76F1">
        <w:rPr>
          <w:rFonts w:ascii="Comic Sans MS" w:hAnsi="Comic Sans MS"/>
          <w:sz w:val="26"/>
          <w:szCs w:val="26"/>
        </w:rPr>
        <w:t xml:space="preserve"> supportive document which outlines support that your child may receive from any Somerset school at both a universal level and a SEND support level. </w:t>
      </w:r>
    </w:p>
    <w:p w14:paraId="701A37E3" w14:textId="090E6251" w:rsidR="00DA76F1" w:rsidRDefault="00877B5B" w:rsidP="00775C3B">
      <w:pPr>
        <w:pStyle w:val="ListParagraph"/>
        <w:spacing w:before="240"/>
        <w:rPr>
          <w:rFonts w:ascii="Comic Sans MS" w:hAnsi="Comic Sans MS"/>
          <w:sz w:val="26"/>
          <w:szCs w:val="26"/>
        </w:rPr>
      </w:pPr>
      <w:r>
        <w:rPr>
          <w:rFonts w:ascii="Comic Sans MS" w:hAnsi="Comic Sans MS"/>
          <w:b/>
          <w:noProof/>
          <w:sz w:val="30"/>
        </w:rPr>
        <w:drawing>
          <wp:anchor distT="0" distB="0" distL="114300" distR="114300" simplePos="0" relativeHeight="251658261" behindDoc="0" locked="0" layoutInCell="1" allowOverlap="1" wp14:anchorId="2AE3D0BD" wp14:editId="409BED07">
            <wp:simplePos x="0" y="0"/>
            <wp:positionH relativeFrom="column">
              <wp:posOffset>7239000</wp:posOffset>
            </wp:positionH>
            <wp:positionV relativeFrom="paragraph">
              <wp:posOffset>189865</wp:posOffset>
            </wp:positionV>
            <wp:extent cx="1860994" cy="847725"/>
            <wp:effectExtent l="0" t="0" r="635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60994" cy="847725"/>
                    </a:xfrm>
                    <a:prstGeom prst="rect">
                      <a:avLst/>
                    </a:prstGeom>
                    <a:noFill/>
                  </pic:spPr>
                </pic:pic>
              </a:graphicData>
            </a:graphic>
            <wp14:sizeRelH relativeFrom="page">
              <wp14:pctWidth>0</wp14:pctWidth>
            </wp14:sizeRelH>
            <wp14:sizeRelV relativeFrom="page">
              <wp14:pctHeight>0</wp14:pctHeight>
            </wp14:sizeRelV>
          </wp:anchor>
        </w:drawing>
      </w:r>
      <w:r w:rsidR="00DA76F1" w:rsidRPr="00DA76F1">
        <w:rPr>
          <w:rFonts w:ascii="Comic Sans MS" w:hAnsi="Comic Sans MS"/>
          <w:sz w:val="26"/>
          <w:szCs w:val="26"/>
        </w:rPr>
        <w:t> </w:t>
      </w:r>
    </w:p>
    <w:p w14:paraId="2F1BE2E0" w14:textId="6B2E0A81" w:rsidR="00DA76F1" w:rsidRPr="00DA76F1" w:rsidRDefault="00DA76F1" w:rsidP="00DA76F1">
      <w:pPr>
        <w:pStyle w:val="ListParagraph"/>
        <w:spacing w:before="240"/>
        <w:rPr>
          <w:rFonts w:ascii="Comic Sans MS" w:hAnsi="Comic Sans MS"/>
          <w:sz w:val="26"/>
          <w:szCs w:val="26"/>
        </w:rPr>
      </w:pPr>
      <w:hyperlink r:id="rId22" w:tgtFrame="_blank" w:history="1">
        <w:r w:rsidRPr="00DA76F1">
          <w:rPr>
            <w:rStyle w:val="Hyperlink"/>
            <w:rFonts w:ascii="Comic Sans MS" w:hAnsi="Comic Sans MS"/>
            <w:sz w:val="26"/>
            <w:szCs w:val="26"/>
          </w:rPr>
          <w:t>Somerset Graduated Response Tool </w:t>
        </w:r>
      </w:hyperlink>
      <w:r w:rsidRPr="00DA76F1">
        <w:rPr>
          <w:rFonts w:ascii="Comic Sans MS" w:hAnsi="Comic Sans MS"/>
          <w:sz w:val="26"/>
          <w:szCs w:val="26"/>
        </w:rPr>
        <w:t>  </w:t>
      </w:r>
    </w:p>
    <w:p w14:paraId="5BDB68BD" w14:textId="4EA85C14" w:rsidR="00DA76F1" w:rsidRPr="00DA76F1" w:rsidRDefault="00DA76F1" w:rsidP="00DA76F1">
      <w:pPr>
        <w:pStyle w:val="ListParagraph"/>
        <w:spacing w:before="240"/>
        <w:rPr>
          <w:rFonts w:ascii="Comic Sans MS" w:hAnsi="Comic Sans MS"/>
          <w:sz w:val="26"/>
          <w:szCs w:val="26"/>
        </w:rPr>
      </w:pPr>
      <w:hyperlink r:id="rId23" w:tgtFrame="_blank" w:history="1">
        <w:r w:rsidRPr="00DA76F1">
          <w:rPr>
            <w:rStyle w:val="Hyperlink"/>
            <w:rFonts w:ascii="Comic Sans MS" w:hAnsi="Comic Sans MS"/>
            <w:sz w:val="26"/>
            <w:szCs w:val="26"/>
          </w:rPr>
          <w:t>Somerset Graduated Response Tool Early Years version</w:t>
        </w:r>
      </w:hyperlink>
      <w:r w:rsidRPr="00DA76F1">
        <w:rPr>
          <w:rFonts w:ascii="Comic Sans MS" w:hAnsi="Comic Sans MS"/>
          <w:sz w:val="26"/>
          <w:szCs w:val="26"/>
        </w:rPr>
        <w:t> </w:t>
      </w:r>
    </w:p>
    <w:p w14:paraId="5AFDD7BB" w14:textId="32230835" w:rsidR="00DA76F1" w:rsidRDefault="00DA76F1" w:rsidP="00D87213">
      <w:pPr>
        <w:pStyle w:val="ListParagraph"/>
        <w:spacing w:before="240"/>
        <w:jc w:val="both"/>
        <w:rPr>
          <w:rFonts w:ascii="Comic Sans MS" w:hAnsi="Comic Sans MS"/>
          <w:sz w:val="26"/>
          <w:szCs w:val="26"/>
        </w:rPr>
      </w:pPr>
    </w:p>
    <w:p w14:paraId="27311AC2" w14:textId="7CDEC3E7" w:rsidR="00D9510B" w:rsidRPr="00D9510B" w:rsidRDefault="00D9510B" w:rsidP="00D9510B">
      <w:pPr>
        <w:rPr>
          <w:rFonts w:ascii="Comic Sans MS" w:hAnsi="Comic Sans MS"/>
          <w:color w:val="0070C0"/>
          <w:sz w:val="28"/>
          <w:szCs w:val="28"/>
        </w:rPr>
      </w:pPr>
      <w:r w:rsidRPr="00D9510B">
        <w:rPr>
          <w:rFonts w:ascii="Comic Sans MS" w:hAnsi="Comic Sans MS"/>
          <w:b/>
          <w:color w:val="0070C0"/>
          <w:sz w:val="28"/>
          <w:szCs w:val="28"/>
        </w:rPr>
        <w:t xml:space="preserve">How will school support my child?  </w:t>
      </w:r>
    </w:p>
    <w:p w14:paraId="19809020" w14:textId="48BA2A91" w:rsidR="00D9510B" w:rsidRPr="00D9510B" w:rsidRDefault="00D9510B" w:rsidP="00D9510B">
      <w:pPr>
        <w:jc w:val="both"/>
        <w:rPr>
          <w:rFonts w:ascii="Comic Sans MS" w:hAnsi="Comic Sans MS"/>
          <w:sz w:val="26"/>
          <w:szCs w:val="26"/>
        </w:rPr>
      </w:pPr>
      <w:r w:rsidRPr="00D9510B">
        <w:rPr>
          <w:rFonts w:ascii="Comic Sans MS" w:hAnsi="Comic Sans MS"/>
          <w:sz w:val="26"/>
          <w:szCs w:val="26"/>
        </w:rPr>
        <w:t xml:space="preserve">Your child’s class teacher is responsible for the education of your child. In saying this, we work as a team where the SENDCo, teaching assistants and other teachers in the year group support each other to help your child achieve the best that they can. The SENDCo oversees the support and progress of any child requiring additional help across the school – working collaboratively with the child’s class teacher.  Support and intervention </w:t>
      </w:r>
      <w:proofErr w:type="gramStart"/>
      <w:r w:rsidRPr="00D9510B">
        <w:rPr>
          <w:rFonts w:ascii="Comic Sans MS" w:hAnsi="Comic Sans MS"/>
          <w:sz w:val="26"/>
          <w:szCs w:val="26"/>
        </w:rPr>
        <w:t>varies</w:t>
      </w:r>
      <w:proofErr w:type="gramEnd"/>
      <w:r w:rsidRPr="00D9510B">
        <w:rPr>
          <w:rFonts w:ascii="Comic Sans MS" w:hAnsi="Comic Sans MS"/>
          <w:sz w:val="26"/>
          <w:szCs w:val="26"/>
        </w:rPr>
        <w:t xml:space="preserve"> and will be based on your child’s individual needs. </w:t>
      </w:r>
    </w:p>
    <w:p w14:paraId="416E0997" w14:textId="77777777" w:rsidR="00D9510B" w:rsidRPr="00D9510B" w:rsidRDefault="00D9510B" w:rsidP="00D9510B">
      <w:pPr>
        <w:spacing w:after="41"/>
        <w:ind w:right="57"/>
        <w:jc w:val="both"/>
        <w:rPr>
          <w:rFonts w:ascii="Comic Sans MS" w:hAnsi="Comic Sans MS"/>
          <w:sz w:val="26"/>
          <w:szCs w:val="26"/>
        </w:rPr>
      </w:pPr>
      <w:r w:rsidRPr="00D9510B">
        <w:rPr>
          <w:rFonts w:ascii="Comic Sans MS" w:hAnsi="Comic Sans MS"/>
          <w:sz w:val="26"/>
          <w:szCs w:val="26"/>
        </w:rPr>
        <w:t xml:space="preserve">All children have targets that are set by class teachers based on their individual learning needs. Some children with SEND may need additional, and more specific targets to meet their needs and therefore class teachers may write Learning Support Plan (LSP). LSPs are normally shared and reviewed at parent evenings.   </w:t>
      </w:r>
    </w:p>
    <w:p w14:paraId="3572C34B" w14:textId="77777777" w:rsidR="00D9510B" w:rsidRPr="00D9510B" w:rsidRDefault="00D9510B" w:rsidP="00D9510B">
      <w:pPr>
        <w:spacing w:after="41"/>
        <w:ind w:right="57"/>
        <w:jc w:val="both"/>
        <w:rPr>
          <w:rFonts w:ascii="Comic Sans MS" w:hAnsi="Comic Sans MS"/>
          <w:sz w:val="26"/>
          <w:szCs w:val="26"/>
        </w:rPr>
      </w:pPr>
    </w:p>
    <w:p w14:paraId="7D3313CE" w14:textId="69BDA742" w:rsidR="00D9510B" w:rsidRDefault="00D9510B" w:rsidP="00636CE4">
      <w:pPr>
        <w:spacing w:after="41"/>
        <w:ind w:right="57"/>
        <w:jc w:val="both"/>
        <w:rPr>
          <w:rFonts w:ascii="Comic Sans MS" w:eastAsia="Times New Roman" w:hAnsi="Comic Sans MS" w:cs="Times New Roman"/>
          <w:sz w:val="26"/>
          <w:szCs w:val="26"/>
          <w:lang w:val="en-US"/>
        </w:rPr>
      </w:pPr>
      <w:r w:rsidRPr="00D9510B">
        <w:rPr>
          <w:rFonts w:ascii="Comic Sans MS" w:hAnsi="Comic Sans MS"/>
          <w:sz w:val="26"/>
          <w:szCs w:val="26"/>
        </w:rPr>
        <w:t xml:space="preserve">Support and intervention at our school </w:t>
      </w:r>
      <w:proofErr w:type="gramStart"/>
      <w:r w:rsidRPr="00D9510B">
        <w:rPr>
          <w:rFonts w:ascii="Comic Sans MS" w:hAnsi="Comic Sans MS"/>
          <w:sz w:val="26"/>
          <w:szCs w:val="26"/>
        </w:rPr>
        <w:t>includes:</w:t>
      </w:r>
      <w:proofErr w:type="gramEnd"/>
      <w:r w:rsidR="00636CE4">
        <w:rPr>
          <w:rFonts w:ascii="Comic Sans MS" w:hAnsi="Comic Sans MS"/>
          <w:sz w:val="26"/>
          <w:szCs w:val="26"/>
        </w:rPr>
        <w:t xml:space="preserve"> </w:t>
      </w:r>
      <w:r w:rsidRPr="00827CE6">
        <w:rPr>
          <w:rFonts w:ascii="Comic Sans MS" w:eastAsia="Times New Roman" w:hAnsi="Comic Sans MS" w:cs="Times New Roman"/>
          <w:sz w:val="26"/>
          <w:szCs w:val="26"/>
          <w:lang w:val="en-US"/>
        </w:rPr>
        <w:t>Class teacher input, via excellent targeted classroom teaching (Quality First Teaching).</w:t>
      </w:r>
      <w:r w:rsidR="00636CE4">
        <w:rPr>
          <w:rFonts w:ascii="Comic Sans MS" w:eastAsia="Times New Roman" w:hAnsi="Comic Sans MS" w:cs="Times New Roman"/>
          <w:b/>
          <w:bCs/>
          <w:sz w:val="26"/>
          <w:szCs w:val="26"/>
          <w:lang w:val="en-US"/>
        </w:rPr>
        <w:t xml:space="preserve"> </w:t>
      </w:r>
      <w:r w:rsidRPr="00D9510B">
        <w:rPr>
          <w:rFonts w:ascii="Comic Sans MS" w:eastAsia="Times New Roman" w:hAnsi="Comic Sans MS" w:cs="Times New Roman"/>
          <w:sz w:val="26"/>
          <w:szCs w:val="26"/>
          <w:lang w:val="en-US"/>
        </w:rPr>
        <w:t xml:space="preserve">For your child this would mean – </w:t>
      </w:r>
    </w:p>
    <w:p w14:paraId="2BC671A9" w14:textId="77777777" w:rsidR="00636CE4" w:rsidRPr="00D9510B" w:rsidRDefault="00636CE4" w:rsidP="00636CE4">
      <w:pPr>
        <w:spacing w:after="41"/>
        <w:ind w:right="57"/>
        <w:jc w:val="both"/>
        <w:rPr>
          <w:rFonts w:ascii="Comic Sans MS" w:eastAsia="Times New Roman" w:hAnsi="Comic Sans MS" w:cs="Times New Roman"/>
          <w:sz w:val="26"/>
          <w:szCs w:val="26"/>
          <w:lang w:val="en-US"/>
        </w:rPr>
      </w:pPr>
    </w:p>
    <w:p w14:paraId="2B8BCEBB" w14:textId="77777777" w:rsidR="00D9510B" w:rsidRPr="00D9510B" w:rsidRDefault="00D9510B" w:rsidP="00D9510B">
      <w:pPr>
        <w:pStyle w:val="ListParagraph"/>
        <w:numPr>
          <w:ilvl w:val="0"/>
          <w:numId w:val="4"/>
        </w:numPr>
        <w:shd w:val="clear" w:color="auto" w:fill="FFFFFF"/>
        <w:spacing w:after="225"/>
        <w:jc w:val="both"/>
        <w:rPr>
          <w:rFonts w:ascii="Comic Sans MS" w:eastAsia="Times New Roman" w:hAnsi="Comic Sans MS" w:cs="Times New Roman"/>
          <w:sz w:val="26"/>
          <w:szCs w:val="26"/>
          <w:lang w:val="en-US"/>
        </w:rPr>
      </w:pPr>
      <w:r w:rsidRPr="00D9510B">
        <w:rPr>
          <w:rFonts w:ascii="Comic Sans MS" w:eastAsia="Times New Roman" w:hAnsi="Comic Sans MS" w:cs="Times New Roman"/>
          <w:sz w:val="26"/>
          <w:szCs w:val="26"/>
          <w:lang w:val="en-US"/>
        </w:rPr>
        <w:t>That the teacher has the highest possible expectations for your child and all pupils in their class.</w:t>
      </w:r>
    </w:p>
    <w:p w14:paraId="2D86B061" w14:textId="77777777" w:rsidR="00D9510B" w:rsidRPr="00D9510B" w:rsidRDefault="00D9510B" w:rsidP="00D9510B">
      <w:pPr>
        <w:pStyle w:val="ListParagraph"/>
        <w:numPr>
          <w:ilvl w:val="0"/>
          <w:numId w:val="4"/>
        </w:numPr>
        <w:shd w:val="clear" w:color="auto" w:fill="FFFFFF"/>
        <w:spacing w:after="225"/>
        <w:jc w:val="both"/>
        <w:rPr>
          <w:rFonts w:ascii="Comic Sans MS" w:eastAsia="Times New Roman" w:hAnsi="Comic Sans MS" w:cs="Times New Roman"/>
          <w:sz w:val="26"/>
          <w:szCs w:val="26"/>
          <w:lang w:val="en-US"/>
        </w:rPr>
      </w:pPr>
      <w:r w:rsidRPr="00D9510B">
        <w:rPr>
          <w:rFonts w:ascii="Comic Sans MS" w:eastAsia="Times New Roman" w:hAnsi="Comic Sans MS" w:cs="Times New Roman"/>
          <w:sz w:val="26"/>
          <w:szCs w:val="26"/>
          <w:lang w:val="en-US"/>
        </w:rPr>
        <w:t>That all teaching is built on what your child already knows, can do and can understand.</w:t>
      </w:r>
    </w:p>
    <w:p w14:paraId="232947EA" w14:textId="77777777" w:rsidR="00D9510B" w:rsidRPr="00D9510B" w:rsidRDefault="00D9510B" w:rsidP="00D9510B">
      <w:pPr>
        <w:pStyle w:val="ListParagraph"/>
        <w:numPr>
          <w:ilvl w:val="0"/>
          <w:numId w:val="4"/>
        </w:numPr>
        <w:shd w:val="clear" w:color="auto" w:fill="FFFFFF"/>
        <w:spacing w:after="225"/>
        <w:jc w:val="both"/>
        <w:rPr>
          <w:rFonts w:ascii="Comic Sans MS" w:eastAsia="Times New Roman" w:hAnsi="Comic Sans MS" w:cs="Times New Roman"/>
          <w:sz w:val="26"/>
          <w:szCs w:val="26"/>
          <w:lang w:val="en-US"/>
        </w:rPr>
      </w:pPr>
      <w:r w:rsidRPr="00D9510B">
        <w:rPr>
          <w:rFonts w:ascii="Comic Sans MS" w:eastAsia="Times New Roman" w:hAnsi="Comic Sans MS" w:cs="Times New Roman"/>
          <w:sz w:val="26"/>
          <w:szCs w:val="26"/>
          <w:lang w:val="en-US"/>
        </w:rPr>
        <w:t>That different ways of teaching are in place, so that your child is fully involved in learning in class. This may involve things like using more practical learning.</w:t>
      </w:r>
    </w:p>
    <w:p w14:paraId="01B8AB36" w14:textId="77777777" w:rsidR="00D9510B" w:rsidRPr="00D9510B" w:rsidRDefault="00D9510B" w:rsidP="00D9510B">
      <w:pPr>
        <w:pStyle w:val="ListParagraph"/>
        <w:numPr>
          <w:ilvl w:val="0"/>
          <w:numId w:val="4"/>
        </w:numPr>
        <w:shd w:val="clear" w:color="auto" w:fill="FFFFFF"/>
        <w:spacing w:after="225"/>
        <w:jc w:val="both"/>
        <w:rPr>
          <w:rFonts w:ascii="Comic Sans MS" w:eastAsia="Times New Roman" w:hAnsi="Comic Sans MS" w:cs="Times New Roman"/>
          <w:sz w:val="26"/>
          <w:szCs w:val="26"/>
          <w:lang w:val="en-US"/>
        </w:rPr>
      </w:pPr>
      <w:r w:rsidRPr="00D9510B">
        <w:rPr>
          <w:rFonts w:ascii="Comic Sans MS" w:eastAsia="Times New Roman" w:hAnsi="Comic Sans MS" w:cs="Times New Roman"/>
          <w:sz w:val="26"/>
          <w:szCs w:val="26"/>
          <w:lang w:val="en-US"/>
        </w:rPr>
        <w:t xml:space="preserve">That specific strategies (which may have been suggested by </w:t>
      </w:r>
      <w:proofErr w:type="gramStart"/>
      <w:r w:rsidRPr="00D9510B">
        <w:rPr>
          <w:rFonts w:ascii="Comic Sans MS" w:eastAsia="Times New Roman" w:hAnsi="Comic Sans MS" w:cs="Times New Roman"/>
          <w:sz w:val="26"/>
          <w:szCs w:val="26"/>
          <w:lang w:val="en-US"/>
        </w:rPr>
        <w:t>the SENDCo</w:t>
      </w:r>
      <w:proofErr w:type="gramEnd"/>
      <w:r w:rsidRPr="00D9510B">
        <w:rPr>
          <w:rFonts w:ascii="Comic Sans MS" w:eastAsia="Times New Roman" w:hAnsi="Comic Sans MS" w:cs="Times New Roman"/>
          <w:sz w:val="26"/>
          <w:szCs w:val="26"/>
          <w:lang w:val="en-US"/>
        </w:rPr>
        <w:t>) are in place to support your child to learn.</w:t>
      </w:r>
    </w:p>
    <w:p w14:paraId="248CE9DF" w14:textId="77777777" w:rsidR="00D9510B" w:rsidRPr="00D9510B" w:rsidRDefault="00D9510B" w:rsidP="00D9510B">
      <w:pPr>
        <w:pStyle w:val="ListParagraph"/>
        <w:numPr>
          <w:ilvl w:val="0"/>
          <w:numId w:val="4"/>
        </w:numPr>
        <w:shd w:val="clear" w:color="auto" w:fill="FFFFFF"/>
        <w:spacing w:after="225"/>
        <w:jc w:val="both"/>
        <w:rPr>
          <w:rFonts w:ascii="Comic Sans MS" w:eastAsia="Times New Roman" w:hAnsi="Comic Sans MS" w:cs="Times New Roman"/>
          <w:sz w:val="26"/>
          <w:szCs w:val="26"/>
          <w:lang w:val="en-US"/>
        </w:rPr>
      </w:pPr>
      <w:r w:rsidRPr="00D9510B">
        <w:rPr>
          <w:rFonts w:ascii="Comic Sans MS" w:eastAsia="Times New Roman" w:hAnsi="Comic Sans MS" w:cs="Times New Roman"/>
          <w:sz w:val="26"/>
          <w:szCs w:val="26"/>
          <w:lang w:val="en-US"/>
        </w:rPr>
        <w:lastRenderedPageBreak/>
        <w:t xml:space="preserve">Your child’s teacher will have carefully checked on your child’s progress and will have decided that your child has a gap or </w:t>
      </w:r>
      <w:proofErr w:type="gramStart"/>
      <w:r w:rsidRPr="00D9510B">
        <w:rPr>
          <w:rFonts w:ascii="Comic Sans MS" w:eastAsia="Times New Roman" w:hAnsi="Comic Sans MS" w:cs="Times New Roman"/>
          <w:sz w:val="26"/>
          <w:szCs w:val="26"/>
          <w:lang w:val="en-US"/>
        </w:rPr>
        <w:t>gaps</w:t>
      </w:r>
      <w:proofErr w:type="gramEnd"/>
      <w:r w:rsidRPr="00D9510B">
        <w:rPr>
          <w:rFonts w:ascii="Comic Sans MS" w:eastAsia="Times New Roman" w:hAnsi="Comic Sans MS" w:cs="Times New Roman"/>
          <w:sz w:val="26"/>
          <w:szCs w:val="26"/>
          <w:lang w:val="en-US"/>
        </w:rPr>
        <w:t xml:space="preserve"> in their understanding/learning and needs some extra support to help them make the best possible progress.</w:t>
      </w:r>
    </w:p>
    <w:p w14:paraId="4CF4CCC8" w14:textId="77777777" w:rsidR="00D9510B" w:rsidRPr="00D9510B" w:rsidRDefault="00D9510B" w:rsidP="00D9510B">
      <w:pPr>
        <w:shd w:val="clear" w:color="auto" w:fill="FFFFFF"/>
        <w:spacing w:before="100" w:beforeAutospacing="1" w:after="100" w:afterAutospacing="1"/>
        <w:rPr>
          <w:rFonts w:ascii="Comic Sans MS" w:eastAsia="Times New Roman" w:hAnsi="Comic Sans MS" w:cs="Times New Roman"/>
          <w:color w:val="0070C0"/>
          <w:sz w:val="28"/>
          <w:szCs w:val="28"/>
          <w:lang w:val="en-US"/>
        </w:rPr>
      </w:pPr>
      <w:r w:rsidRPr="00D9510B">
        <w:rPr>
          <w:rFonts w:ascii="Comic Sans MS" w:eastAsia="Times New Roman" w:hAnsi="Comic Sans MS" w:cs="Times New Roman"/>
          <w:b/>
          <w:bCs/>
          <w:color w:val="0070C0"/>
          <w:sz w:val="28"/>
          <w:szCs w:val="28"/>
          <w:lang w:val="en-US"/>
        </w:rPr>
        <w:t>Specific group work</w:t>
      </w:r>
    </w:p>
    <w:p w14:paraId="6660EB0C" w14:textId="62666660" w:rsidR="00D9510B" w:rsidRPr="00D9510B" w:rsidRDefault="00D9510B" w:rsidP="00D9510B">
      <w:pPr>
        <w:shd w:val="clear" w:color="auto" w:fill="FFFFFF"/>
        <w:spacing w:before="100" w:beforeAutospacing="1" w:after="100" w:afterAutospacing="1"/>
        <w:jc w:val="both"/>
        <w:rPr>
          <w:rFonts w:ascii="Comic Sans MS" w:eastAsia="Times New Roman" w:hAnsi="Comic Sans MS" w:cs="Times New Roman"/>
          <w:sz w:val="26"/>
          <w:szCs w:val="26"/>
          <w:lang w:val="en-US"/>
        </w:rPr>
      </w:pPr>
      <w:r w:rsidRPr="00D9510B">
        <w:rPr>
          <w:rFonts w:ascii="Comic Sans MS" w:eastAsia="Times New Roman" w:hAnsi="Comic Sans MS" w:cs="Times New Roman"/>
          <w:sz w:val="26"/>
          <w:szCs w:val="26"/>
          <w:lang w:val="en-US"/>
        </w:rPr>
        <w:t xml:space="preserve">Interventions may be run in the classroom or a group </w:t>
      </w:r>
      <w:r w:rsidR="0028469B" w:rsidRPr="00D9510B">
        <w:rPr>
          <w:rFonts w:ascii="Comic Sans MS" w:eastAsia="Times New Roman" w:hAnsi="Comic Sans MS" w:cs="Times New Roman"/>
          <w:sz w:val="26"/>
          <w:szCs w:val="26"/>
          <w:lang w:val="en-US"/>
        </w:rPr>
        <w:t>room and</w:t>
      </w:r>
      <w:r w:rsidRPr="00D9510B">
        <w:rPr>
          <w:rFonts w:ascii="Comic Sans MS" w:eastAsia="Times New Roman" w:hAnsi="Comic Sans MS" w:cs="Times New Roman"/>
          <w:sz w:val="26"/>
          <w:szCs w:val="26"/>
          <w:lang w:val="en-US"/>
        </w:rPr>
        <w:t xml:space="preserve"> taught by a teacher or a teaching assistant (TA). These vary according to the needs of the child e.g. from a set phonic support </w:t>
      </w:r>
      <w:proofErr w:type="spellStart"/>
      <w:r w:rsidRPr="00D9510B">
        <w:rPr>
          <w:rFonts w:ascii="Comic Sans MS" w:eastAsia="Times New Roman" w:hAnsi="Comic Sans MS" w:cs="Times New Roman"/>
          <w:sz w:val="26"/>
          <w:szCs w:val="26"/>
          <w:lang w:val="en-US"/>
        </w:rPr>
        <w:t>programme</w:t>
      </w:r>
      <w:proofErr w:type="spellEnd"/>
      <w:r w:rsidRPr="00D9510B">
        <w:rPr>
          <w:rFonts w:ascii="Comic Sans MS" w:eastAsia="Times New Roman" w:hAnsi="Comic Sans MS" w:cs="Times New Roman"/>
          <w:sz w:val="26"/>
          <w:szCs w:val="26"/>
          <w:lang w:val="en-US"/>
        </w:rPr>
        <w:t xml:space="preserve">, pre-teaching of </w:t>
      </w:r>
      <w:proofErr w:type="spellStart"/>
      <w:r w:rsidRPr="00D9510B">
        <w:rPr>
          <w:rFonts w:ascii="Comic Sans MS" w:eastAsia="Times New Roman" w:hAnsi="Comic Sans MS" w:cs="Times New Roman"/>
          <w:sz w:val="26"/>
          <w:szCs w:val="26"/>
          <w:lang w:val="en-US"/>
        </w:rPr>
        <w:t>maths</w:t>
      </w:r>
      <w:proofErr w:type="spellEnd"/>
      <w:r w:rsidRPr="00D9510B">
        <w:rPr>
          <w:rFonts w:ascii="Comic Sans MS" w:eastAsia="Times New Roman" w:hAnsi="Comic Sans MS" w:cs="Times New Roman"/>
          <w:sz w:val="26"/>
          <w:szCs w:val="26"/>
          <w:lang w:val="en-US"/>
        </w:rPr>
        <w:t xml:space="preserve">, to sessions on managing friendships – they vary considerably! If you would like to know more information about an intervention, then please ask your child’s class teacher. </w:t>
      </w:r>
    </w:p>
    <w:p w14:paraId="01599C37" w14:textId="77777777" w:rsidR="00D9510B" w:rsidRPr="00636CE4" w:rsidRDefault="00D9510B" w:rsidP="00D9510B">
      <w:pPr>
        <w:shd w:val="clear" w:color="auto" w:fill="FFFFFF"/>
        <w:spacing w:after="225"/>
        <w:jc w:val="both"/>
        <w:rPr>
          <w:rFonts w:ascii="Comic Sans MS" w:eastAsia="Times New Roman" w:hAnsi="Comic Sans MS" w:cs="Times New Roman"/>
          <w:b/>
          <w:bCs/>
          <w:color w:val="0070C0"/>
          <w:sz w:val="28"/>
          <w:szCs w:val="28"/>
          <w:lang w:val="en-US"/>
        </w:rPr>
      </w:pPr>
      <w:r w:rsidRPr="00636CE4">
        <w:rPr>
          <w:rFonts w:ascii="Comic Sans MS" w:eastAsia="Times New Roman" w:hAnsi="Comic Sans MS" w:cs="Times New Roman"/>
          <w:b/>
          <w:bCs/>
          <w:color w:val="0070C0"/>
          <w:sz w:val="28"/>
          <w:szCs w:val="28"/>
          <w:lang w:val="en-US"/>
        </w:rPr>
        <w:t xml:space="preserve">Specialist intervention overseen by outside agencies, e.g. Speech and Language therapy </w:t>
      </w:r>
    </w:p>
    <w:p w14:paraId="65CA9729" w14:textId="75892AC0" w:rsidR="00D9510B" w:rsidRPr="00D9510B" w:rsidRDefault="00D9510B" w:rsidP="00D9510B">
      <w:pPr>
        <w:shd w:val="clear" w:color="auto" w:fill="FFFFFF"/>
        <w:spacing w:after="225"/>
        <w:jc w:val="both"/>
        <w:rPr>
          <w:rFonts w:ascii="Comic Sans MS" w:eastAsia="Times New Roman" w:hAnsi="Comic Sans MS" w:cs="Times New Roman"/>
          <w:sz w:val="26"/>
          <w:szCs w:val="26"/>
          <w:lang w:val="en-US"/>
        </w:rPr>
      </w:pPr>
      <w:r w:rsidRPr="00D9510B">
        <w:rPr>
          <w:rFonts w:ascii="Comic Sans MS" w:eastAsia="Times New Roman" w:hAnsi="Comic Sans MS" w:cs="Times New Roman"/>
          <w:noProof/>
          <w:sz w:val="26"/>
          <w:szCs w:val="26"/>
        </w:rPr>
        <w:drawing>
          <wp:anchor distT="0" distB="0" distL="114300" distR="114300" simplePos="0" relativeHeight="251658245" behindDoc="1" locked="0" layoutInCell="1" allowOverlap="1" wp14:anchorId="57288113" wp14:editId="1B067431">
            <wp:simplePos x="0" y="0"/>
            <wp:positionH relativeFrom="column">
              <wp:posOffset>9014460</wp:posOffset>
            </wp:positionH>
            <wp:positionV relativeFrom="paragraph">
              <wp:posOffset>747395</wp:posOffset>
            </wp:positionV>
            <wp:extent cx="908685" cy="1057275"/>
            <wp:effectExtent l="0" t="0" r="0" b="0"/>
            <wp:wrapTight wrapText="bothSides">
              <wp:wrapPolygon edited="0">
                <wp:start x="9057" y="3503"/>
                <wp:lineTo x="5887" y="5449"/>
                <wp:lineTo x="4075" y="7784"/>
                <wp:lineTo x="2717" y="17903"/>
                <wp:lineTo x="4528" y="19459"/>
                <wp:lineTo x="6340" y="20238"/>
                <wp:lineTo x="9057" y="20238"/>
                <wp:lineTo x="9509" y="19459"/>
                <wp:lineTo x="13132" y="16735"/>
                <wp:lineTo x="16755" y="14789"/>
                <wp:lineTo x="17208" y="12843"/>
                <wp:lineTo x="14491" y="10508"/>
                <wp:lineTo x="16302" y="7005"/>
                <wp:lineTo x="15396" y="4670"/>
                <wp:lineTo x="11774" y="3503"/>
                <wp:lineTo x="9057" y="3503"/>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08685" cy="1057275"/>
                    </a:xfrm>
                    <a:prstGeom prst="rect">
                      <a:avLst/>
                    </a:prstGeom>
                    <a:noFill/>
                  </pic:spPr>
                </pic:pic>
              </a:graphicData>
            </a:graphic>
            <wp14:sizeRelH relativeFrom="page">
              <wp14:pctWidth>0</wp14:pctWidth>
            </wp14:sizeRelH>
            <wp14:sizeRelV relativeFrom="page">
              <wp14:pctHeight>0</wp14:pctHeight>
            </wp14:sizeRelV>
          </wp:anchor>
        </w:drawing>
      </w:r>
      <w:r w:rsidRPr="00D9510B">
        <w:rPr>
          <w:rFonts w:ascii="Comic Sans MS" w:eastAsia="Times New Roman" w:hAnsi="Comic Sans MS" w:cs="Times New Roman"/>
          <w:sz w:val="26"/>
          <w:szCs w:val="26"/>
          <w:lang w:val="en-US"/>
        </w:rPr>
        <w:t xml:space="preserve">This means a pupil has been identified as needing some extra specialist support in school from a professional outside the school. This may be from Local Authority Support Services, such as the </w:t>
      </w:r>
      <w:r w:rsidR="005718D6">
        <w:rPr>
          <w:rFonts w:ascii="Comic Sans MS" w:eastAsia="Times New Roman" w:hAnsi="Comic Sans MS" w:cs="Times New Roman"/>
          <w:sz w:val="26"/>
          <w:szCs w:val="26"/>
          <w:lang w:val="en-US"/>
        </w:rPr>
        <w:t>Access to Inclusion Team</w:t>
      </w:r>
      <w:r w:rsidRPr="00D9510B">
        <w:rPr>
          <w:rFonts w:ascii="Comic Sans MS" w:eastAsia="Times New Roman" w:hAnsi="Comic Sans MS" w:cs="Times New Roman"/>
          <w:sz w:val="26"/>
          <w:szCs w:val="26"/>
          <w:lang w:val="en-US"/>
        </w:rPr>
        <w:t xml:space="preserve">, </w:t>
      </w:r>
      <w:r w:rsidR="005718D6">
        <w:rPr>
          <w:rFonts w:ascii="Comic Sans MS" w:eastAsia="Times New Roman" w:hAnsi="Comic Sans MS" w:cs="Times New Roman"/>
          <w:sz w:val="26"/>
          <w:szCs w:val="26"/>
          <w:lang w:val="en-US"/>
        </w:rPr>
        <w:t>Occupational Therapy</w:t>
      </w:r>
      <w:r w:rsidR="00B31338">
        <w:rPr>
          <w:rFonts w:ascii="Comic Sans MS" w:eastAsia="Times New Roman" w:hAnsi="Comic Sans MS" w:cs="Times New Roman"/>
          <w:sz w:val="26"/>
          <w:szCs w:val="26"/>
          <w:lang w:val="en-US"/>
        </w:rPr>
        <w:t xml:space="preserve">, Speech &amp; Language, </w:t>
      </w:r>
      <w:r w:rsidRPr="00D9510B">
        <w:rPr>
          <w:rFonts w:ascii="Comic Sans MS" w:eastAsia="Times New Roman" w:hAnsi="Comic Sans MS" w:cs="Times New Roman"/>
          <w:sz w:val="26"/>
          <w:szCs w:val="26"/>
          <w:lang w:val="en-US"/>
        </w:rPr>
        <w:t xml:space="preserve">Education Psychology Service etc. </w:t>
      </w:r>
    </w:p>
    <w:p w14:paraId="2815EE0B" w14:textId="77777777" w:rsidR="00D9510B" w:rsidRPr="00D9510B" w:rsidRDefault="00D9510B" w:rsidP="00D9510B">
      <w:pPr>
        <w:shd w:val="clear" w:color="auto" w:fill="FFFFFF"/>
        <w:spacing w:after="225"/>
        <w:rPr>
          <w:rFonts w:ascii="Comic Sans MS" w:eastAsia="Times New Roman" w:hAnsi="Comic Sans MS" w:cs="Times New Roman"/>
          <w:b/>
          <w:bCs/>
          <w:color w:val="0070C0"/>
          <w:sz w:val="28"/>
          <w:szCs w:val="28"/>
          <w:lang w:val="en-US"/>
        </w:rPr>
      </w:pPr>
      <w:r w:rsidRPr="00D9510B">
        <w:rPr>
          <w:rFonts w:ascii="Comic Sans MS" w:eastAsia="Times New Roman" w:hAnsi="Comic Sans MS" w:cs="Times New Roman"/>
          <w:b/>
          <w:bCs/>
          <w:color w:val="0070C0"/>
          <w:sz w:val="28"/>
          <w:szCs w:val="28"/>
          <w:lang w:val="en-US"/>
        </w:rPr>
        <w:t>What could happen:</w:t>
      </w:r>
    </w:p>
    <w:p w14:paraId="6C59DB62" w14:textId="649230B8" w:rsidR="00D9510B" w:rsidRPr="00D9510B" w:rsidRDefault="00D9510B" w:rsidP="00D9510B">
      <w:pPr>
        <w:shd w:val="clear" w:color="auto" w:fill="FFFFFF"/>
        <w:spacing w:after="225"/>
        <w:jc w:val="both"/>
        <w:rPr>
          <w:rFonts w:ascii="Comic Sans MS" w:eastAsia="Times New Roman" w:hAnsi="Comic Sans MS" w:cs="Times New Roman"/>
          <w:sz w:val="26"/>
          <w:szCs w:val="26"/>
          <w:lang w:val="en-US"/>
        </w:rPr>
      </w:pPr>
      <w:r w:rsidRPr="00D9510B">
        <w:rPr>
          <w:rFonts w:ascii="Comic Sans MS" w:eastAsia="Times New Roman" w:hAnsi="Comic Sans MS" w:cs="Times New Roman"/>
          <w:noProof/>
          <w:sz w:val="26"/>
          <w:szCs w:val="26"/>
        </w:rPr>
        <w:drawing>
          <wp:anchor distT="0" distB="0" distL="114300" distR="114300" simplePos="0" relativeHeight="251658246" behindDoc="1" locked="0" layoutInCell="1" allowOverlap="1" wp14:anchorId="58EBC25A" wp14:editId="678BCAFD">
            <wp:simplePos x="0" y="0"/>
            <wp:positionH relativeFrom="column">
              <wp:posOffset>9100185</wp:posOffset>
            </wp:positionH>
            <wp:positionV relativeFrom="paragraph">
              <wp:posOffset>1270635</wp:posOffset>
            </wp:positionV>
            <wp:extent cx="671830" cy="979170"/>
            <wp:effectExtent l="38100" t="0" r="52070" b="30480"/>
            <wp:wrapTight wrapText="bothSides">
              <wp:wrapPolygon edited="0">
                <wp:start x="14959" y="2544"/>
                <wp:lineTo x="8394" y="127"/>
                <wp:lineTo x="-4071" y="10513"/>
                <wp:lineTo x="2716" y="14109"/>
                <wp:lineTo x="844" y="15772"/>
                <wp:lineTo x="3556" y="20926"/>
                <wp:lineTo x="6464" y="22467"/>
                <wp:lineTo x="7698" y="22059"/>
                <wp:lineTo x="14460" y="20863"/>
                <wp:lineTo x="21088" y="14287"/>
                <wp:lineTo x="17604" y="5007"/>
                <wp:lineTo x="16898" y="3571"/>
                <wp:lineTo x="14959" y="2544"/>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hand-888364_960_720[1].png"/>
                    <pic:cNvPicPr/>
                  </pic:nvPicPr>
                  <pic:blipFill>
                    <a:blip r:embed="rId25" cstate="print">
                      <a:extLst>
                        <a:ext uri="{28A0092B-C50C-407E-A947-70E740481C1C}">
                          <a14:useLocalDpi xmlns:a14="http://schemas.microsoft.com/office/drawing/2010/main" val="0"/>
                        </a:ext>
                      </a:extLst>
                    </a:blip>
                    <a:stretch>
                      <a:fillRect/>
                    </a:stretch>
                  </pic:blipFill>
                  <pic:spPr>
                    <a:xfrm rot="19339302">
                      <a:off x="0" y="0"/>
                      <a:ext cx="671830" cy="979170"/>
                    </a:xfrm>
                    <a:prstGeom prst="rect">
                      <a:avLst/>
                    </a:prstGeom>
                  </pic:spPr>
                </pic:pic>
              </a:graphicData>
            </a:graphic>
            <wp14:sizeRelH relativeFrom="page">
              <wp14:pctWidth>0</wp14:pctWidth>
            </wp14:sizeRelH>
            <wp14:sizeRelV relativeFrom="page">
              <wp14:pctHeight>0</wp14:pctHeight>
            </wp14:sizeRelV>
          </wp:anchor>
        </w:drawing>
      </w:r>
      <w:r w:rsidRPr="00D9510B">
        <w:rPr>
          <w:rFonts w:ascii="Comic Sans MS" w:eastAsia="Times New Roman" w:hAnsi="Comic Sans MS" w:cs="Times New Roman"/>
          <w:sz w:val="26"/>
          <w:szCs w:val="26"/>
          <w:lang w:val="en-US"/>
        </w:rPr>
        <w:t xml:space="preserve">You may be asked to give your permission </w:t>
      </w:r>
      <w:proofErr w:type="gramStart"/>
      <w:r w:rsidRPr="00D9510B">
        <w:rPr>
          <w:rFonts w:ascii="Comic Sans MS" w:eastAsia="Times New Roman" w:hAnsi="Comic Sans MS" w:cs="Times New Roman"/>
          <w:sz w:val="26"/>
          <w:szCs w:val="26"/>
          <w:lang w:val="en-US"/>
        </w:rPr>
        <w:t>for</w:t>
      </w:r>
      <w:proofErr w:type="gramEnd"/>
      <w:r w:rsidRPr="00D9510B">
        <w:rPr>
          <w:rFonts w:ascii="Comic Sans MS" w:eastAsia="Times New Roman" w:hAnsi="Comic Sans MS" w:cs="Times New Roman"/>
          <w:sz w:val="26"/>
          <w:szCs w:val="26"/>
          <w:lang w:val="en-US"/>
        </w:rPr>
        <w:t xml:space="preserve"> the school to refer your child to a specialist professional, e.g. a Speech and Language Therapist or Educational Psychologist. This will help the school and you to understand your child’s particular needs better and be able to support them more effectively in school. This will be done through meeting with </w:t>
      </w:r>
      <w:proofErr w:type="gramStart"/>
      <w:r w:rsidRPr="00D9510B">
        <w:rPr>
          <w:rFonts w:ascii="Comic Sans MS" w:eastAsia="Times New Roman" w:hAnsi="Comic Sans MS" w:cs="Times New Roman"/>
          <w:sz w:val="26"/>
          <w:szCs w:val="26"/>
          <w:lang w:val="en-US"/>
        </w:rPr>
        <w:t>the SENDCo</w:t>
      </w:r>
      <w:proofErr w:type="gramEnd"/>
      <w:r w:rsidRPr="00D9510B">
        <w:rPr>
          <w:rFonts w:ascii="Comic Sans MS" w:eastAsia="Times New Roman" w:hAnsi="Comic Sans MS" w:cs="Times New Roman"/>
          <w:sz w:val="26"/>
          <w:szCs w:val="26"/>
          <w:lang w:val="en-US"/>
        </w:rPr>
        <w:t xml:space="preserve"> and </w:t>
      </w:r>
      <w:r w:rsidR="00B31338">
        <w:rPr>
          <w:rFonts w:ascii="Comic Sans MS" w:eastAsia="Times New Roman" w:hAnsi="Comic Sans MS" w:cs="Times New Roman"/>
          <w:sz w:val="26"/>
          <w:szCs w:val="26"/>
          <w:lang w:val="en-US"/>
        </w:rPr>
        <w:t xml:space="preserve">may require </w:t>
      </w:r>
      <w:r w:rsidRPr="00D9510B">
        <w:rPr>
          <w:rFonts w:ascii="Comic Sans MS" w:eastAsia="Times New Roman" w:hAnsi="Comic Sans MS" w:cs="Times New Roman"/>
          <w:sz w:val="26"/>
          <w:szCs w:val="26"/>
          <w:lang w:val="en-US"/>
        </w:rPr>
        <w:t>comp</w:t>
      </w:r>
      <w:r w:rsidR="00B31338">
        <w:rPr>
          <w:rFonts w:ascii="Comic Sans MS" w:eastAsia="Times New Roman" w:hAnsi="Comic Sans MS" w:cs="Times New Roman"/>
          <w:sz w:val="26"/>
          <w:szCs w:val="26"/>
          <w:lang w:val="en-US"/>
        </w:rPr>
        <w:t>l</w:t>
      </w:r>
      <w:r w:rsidRPr="00D9510B">
        <w:rPr>
          <w:rFonts w:ascii="Comic Sans MS" w:eastAsia="Times New Roman" w:hAnsi="Comic Sans MS" w:cs="Times New Roman"/>
          <w:sz w:val="26"/>
          <w:szCs w:val="26"/>
          <w:lang w:val="en-US"/>
        </w:rPr>
        <w:t xml:space="preserve">eting an Early Help Assessment (EHA) which is a document that children, parents and all professionals involved, can contribute to ensuring that all views are considered and information shared. The specialist professionals will work with the school and your child to understand their needs and make recommendations as to the ways your child is given support. </w:t>
      </w:r>
    </w:p>
    <w:p w14:paraId="4E423211" w14:textId="494C0000" w:rsidR="00D9510B" w:rsidRPr="00D9510B" w:rsidRDefault="000F3E2E" w:rsidP="00D9510B">
      <w:pPr>
        <w:shd w:val="clear" w:color="auto" w:fill="FFFFFF"/>
        <w:spacing w:before="100" w:beforeAutospacing="1" w:after="100" w:afterAutospacing="1"/>
        <w:rPr>
          <w:rFonts w:ascii="Comic Sans MS" w:eastAsia="Times New Roman" w:hAnsi="Comic Sans MS" w:cs="Times New Roman"/>
          <w:color w:val="0070C0"/>
          <w:sz w:val="28"/>
          <w:szCs w:val="28"/>
          <w:lang w:val="en-US"/>
        </w:rPr>
      </w:pPr>
      <w:r>
        <w:rPr>
          <w:noProof/>
        </w:rPr>
        <w:drawing>
          <wp:anchor distT="0" distB="0" distL="114300" distR="114300" simplePos="0" relativeHeight="251658247" behindDoc="1" locked="0" layoutInCell="1" allowOverlap="1" wp14:anchorId="63E83EA2" wp14:editId="2E0AE682">
            <wp:simplePos x="0" y="0"/>
            <wp:positionH relativeFrom="column">
              <wp:posOffset>4562475</wp:posOffset>
            </wp:positionH>
            <wp:positionV relativeFrom="paragraph">
              <wp:posOffset>-208280</wp:posOffset>
            </wp:positionV>
            <wp:extent cx="1790700" cy="969645"/>
            <wp:effectExtent l="0" t="0" r="0" b="1905"/>
            <wp:wrapTight wrapText="bothSides">
              <wp:wrapPolygon edited="0">
                <wp:start x="0" y="0"/>
                <wp:lineTo x="0" y="21218"/>
                <wp:lineTo x="21370" y="21218"/>
                <wp:lineTo x="21370" y="0"/>
                <wp:lineTo x="0" y="0"/>
              </wp:wrapPolygon>
            </wp:wrapTight>
            <wp:docPr id="48" name="Picture 48" descr="Image result for eh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ehc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90700" cy="969645"/>
                    </a:xfrm>
                    <a:prstGeom prst="rect">
                      <a:avLst/>
                    </a:prstGeom>
                    <a:noFill/>
                    <a:ln>
                      <a:noFill/>
                    </a:ln>
                  </pic:spPr>
                </pic:pic>
              </a:graphicData>
            </a:graphic>
            <wp14:sizeRelH relativeFrom="page">
              <wp14:pctWidth>0</wp14:pctWidth>
            </wp14:sizeRelH>
            <wp14:sizeRelV relativeFrom="page">
              <wp14:pctHeight>0</wp14:pctHeight>
            </wp14:sizeRelV>
          </wp:anchor>
        </w:drawing>
      </w:r>
      <w:r w:rsidR="00D9510B" w:rsidRPr="00D9510B">
        <w:rPr>
          <w:rFonts w:ascii="Comic Sans MS" w:eastAsia="Times New Roman" w:hAnsi="Comic Sans MS" w:cs="Times New Roman"/>
          <w:b/>
          <w:bCs/>
          <w:color w:val="0070C0"/>
          <w:sz w:val="28"/>
          <w:szCs w:val="28"/>
          <w:lang w:val="en-US"/>
        </w:rPr>
        <w:t>EDUCATION AND HEALTH CARE PLAN (EHCP)</w:t>
      </w:r>
    </w:p>
    <w:p w14:paraId="761AA3A1" w14:textId="7496E92D" w:rsidR="00532608" w:rsidRDefault="00532608" w:rsidP="00275A31">
      <w:pPr>
        <w:jc w:val="both"/>
        <w:rPr>
          <w:rFonts w:ascii="Comic Sans MS" w:hAnsi="Comic Sans MS"/>
          <w:sz w:val="26"/>
          <w:szCs w:val="26"/>
        </w:rPr>
      </w:pPr>
    </w:p>
    <w:p w14:paraId="7A466E42" w14:textId="1460D618" w:rsidR="00532608" w:rsidRDefault="00532608" w:rsidP="00275A31">
      <w:pPr>
        <w:jc w:val="both"/>
        <w:rPr>
          <w:rFonts w:ascii="Comic Sans MS" w:hAnsi="Comic Sans MS"/>
          <w:sz w:val="26"/>
          <w:szCs w:val="26"/>
        </w:rPr>
      </w:pPr>
      <w:r w:rsidRPr="00532608">
        <w:rPr>
          <w:rFonts w:ascii="Comic Sans MS" w:hAnsi="Comic Sans MS"/>
          <w:sz w:val="26"/>
          <w:szCs w:val="26"/>
        </w:rPr>
        <w:lastRenderedPageBreak/>
        <w:t xml:space="preserve">Most children and young people with </w:t>
      </w:r>
      <w:r w:rsidR="007649A9">
        <w:rPr>
          <w:rFonts w:ascii="Comic Sans MS" w:hAnsi="Comic Sans MS"/>
          <w:sz w:val="26"/>
          <w:szCs w:val="26"/>
        </w:rPr>
        <w:t>S</w:t>
      </w:r>
      <w:r w:rsidRPr="00532608">
        <w:rPr>
          <w:rFonts w:ascii="Comic Sans MS" w:hAnsi="Comic Sans MS"/>
          <w:sz w:val="26"/>
          <w:szCs w:val="26"/>
        </w:rPr>
        <w:t xml:space="preserve">pecial </w:t>
      </w:r>
      <w:r w:rsidR="007649A9">
        <w:rPr>
          <w:rFonts w:ascii="Comic Sans MS" w:hAnsi="Comic Sans MS"/>
          <w:sz w:val="26"/>
          <w:szCs w:val="26"/>
        </w:rPr>
        <w:t>E</w:t>
      </w:r>
      <w:r w:rsidRPr="00532608">
        <w:rPr>
          <w:rFonts w:ascii="Comic Sans MS" w:hAnsi="Comic Sans MS"/>
          <w:sz w:val="26"/>
          <w:szCs w:val="26"/>
        </w:rPr>
        <w:t xml:space="preserve">ducational </w:t>
      </w:r>
      <w:r w:rsidR="007649A9">
        <w:rPr>
          <w:rFonts w:ascii="Comic Sans MS" w:hAnsi="Comic Sans MS"/>
          <w:sz w:val="26"/>
          <w:szCs w:val="26"/>
        </w:rPr>
        <w:t>N</w:t>
      </w:r>
      <w:r w:rsidRPr="00532608">
        <w:rPr>
          <w:rFonts w:ascii="Comic Sans MS" w:hAnsi="Comic Sans MS"/>
          <w:sz w:val="26"/>
          <w:szCs w:val="26"/>
        </w:rPr>
        <w:t xml:space="preserve">eeds and/or </w:t>
      </w:r>
      <w:r w:rsidR="007649A9">
        <w:rPr>
          <w:rFonts w:ascii="Comic Sans MS" w:hAnsi="Comic Sans MS"/>
          <w:sz w:val="26"/>
          <w:szCs w:val="26"/>
        </w:rPr>
        <w:t>D</w:t>
      </w:r>
      <w:r w:rsidRPr="00532608">
        <w:rPr>
          <w:rFonts w:ascii="Comic Sans MS" w:hAnsi="Comic Sans MS"/>
          <w:sz w:val="26"/>
          <w:szCs w:val="26"/>
        </w:rPr>
        <w:t>isabilities will have their needs met in local mainstream early years settings, schools or colleges through SEND support offered as part of the school’s own provision. Somerset’s Graduated Response Tool provides information on how education settings can provide this support. </w:t>
      </w:r>
    </w:p>
    <w:p w14:paraId="72E02255" w14:textId="77777777" w:rsidR="000F3E2E" w:rsidRPr="000F3E2E" w:rsidRDefault="000F3E2E" w:rsidP="000F3E2E">
      <w:pPr>
        <w:jc w:val="both"/>
        <w:rPr>
          <w:rFonts w:ascii="Comic Sans MS" w:hAnsi="Comic Sans MS"/>
          <w:sz w:val="26"/>
          <w:szCs w:val="26"/>
        </w:rPr>
      </w:pPr>
      <w:r w:rsidRPr="000F3E2E">
        <w:rPr>
          <w:rFonts w:ascii="Comic Sans MS" w:hAnsi="Comic Sans MS"/>
          <w:sz w:val="26"/>
          <w:szCs w:val="26"/>
        </w:rPr>
        <w:t>An Education, Health and Care needs assessment may be required for children and young people with SEND aged 0 to 25 if the following apply. </w:t>
      </w:r>
    </w:p>
    <w:p w14:paraId="1B920EEB" w14:textId="77777777" w:rsidR="000F3E2E" w:rsidRPr="000F3E2E" w:rsidRDefault="000F3E2E" w:rsidP="000F3E2E">
      <w:pPr>
        <w:jc w:val="both"/>
        <w:rPr>
          <w:rFonts w:ascii="Comic Sans MS" w:hAnsi="Comic Sans MS"/>
          <w:sz w:val="26"/>
          <w:szCs w:val="26"/>
        </w:rPr>
      </w:pPr>
      <w:r w:rsidRPr="000F3E2E">
        <w:rPr>
          <w:rFonts w:ascii="Comic Sans MS" w:hAnsi="Comic Sans MS"/>
          <w:sz w:val="26"/>
          <w:szCs w:val="26"/>
        </w:rPr>
        <w:t>The child or young person: </w:t>
      </w:r>
    </w:p>
    <w:p w14:paraId="4D53008C" w14:textId="63AC11DE" w:rsidR="000F3E2E" w:rsidRPr="000F3E2E" w:rsidRDefault="000F3E2E" w:rsidP="000F3E2E">
      <w:pPr>
        <w:numPr>
          <w:ilvl w:val="0"/>
          <w:numId w:val="17"/>
        </w:numPr>
        <w:jc w:val="both"/>
        <w:rPr>
          <w:rFonts w:ascii="Comic Sans MS" w:hAnsi="Comic Sans MS"/>
          <w:sz w:val="26"/>
          <w:szCs w:val="26"/>
        </w:rPr>
      </w:pPr>
      <w:r w:rsidRPr="000F3E2E">
        <w:rPr>
          <w:rFonts w:ascii="Comic Sans MS" w:hAnsi="Comic Sans MS"/>
          <w:sz w:val="26"/>
          <w:szCs w:val="26"/>
        </w:rPr>
        <w:t>Has severe and/or complex long-term needs </w:t>
      </w:r>
    </w:p>
    <w:p w14:paraId="0448D706" w14:textId="77777777" w:rsidR="000F3E2E" w:rsidRPr="000F3E2E" w:rsidRDefault="000F3E2E" w:rsidP="000F3E2E">
      <w:pPr>
        <w:numPr>
          <w:ilvl w:val="0"/>
          <w:numId w:val="18"/>
        </w:numPr>
        <w:jc w:val="both"/>
        <w:rPr>
          <w:rFonts w:ascii="Comic Sans MS" w:hAnsi="Comic Sans MS"/>
          <w:sz w:val="26"/>
          <w:szCs w:val="26"/>
        </w:rPr>
      </w:pPr>
      <w:r w:rsidRPr="000F3E2E">
        <w:rPr>
          <w:rFonts w:ascii="Comic Sans MS" w:hAnsi="Comic Sans MS"/>
          <w:sz w:val="26"/>
          <w:szCs w:val="26"/>
        </w:rPr>
        <w:t xml:space="preserve">Requires provision and resources which are above those </w:t>
      </w:r>
      <w:hyperlink r:id="rId27" w:tgtFrame="_blank" w:history="1">
        <w:r w:rsidRPr="000F3E2E">
          <w:rPr>
            <w:rStyle w:val="Hyperlink"/>
            <w:rFonts w:ascii="Comic Sans MS" w:hAnsi="Comic Sans MS"/>
            <w:b/>
            <w:bCs/>
            <w:sz w:val="26"/>
            <w:szCs w:val="26"/>
          </w:rPr>
          <w:t>ordinarily available</w:t>
        </w:r>
      </w:hyperlink>
      <w:r w:rsidRPr="000F3E2E">
        <w:rPr>
          <w:rFonts w:ascii="Comic Sans MS" w:hAnsi="Comic Sans MS"/>
          <w:sz w:val="26"/>
          <w:szCs w:val="26"/>
        </w:rPr>
        <w:t xml:space="preserve"> in their educational setting </w:t>
      </w:r>
    </w:p>
    <w:p w14:paraId="796DC4B0" w14:textId="4C88A32D" w:rsidR="000F3E2E" w:rsidRPr="000F3E2E" w:rsidRDefault="000F3E2E" w:rsidP="000F3E2E">
      <w:pPr>
        <w:numPr>
          <w:ilvl w:val="0"/>
          <w:numId w:val="19"/>
        </w:numPr>
        <w:jc w:val="both"/>
        <w:rPr>
          <w:rFonts w:ascii="Comic Sans MS" w:hAnsi="Comic Sans MS"/>
          <w:sz w:val="26"/>
          <w:szCs w:val="26"/>
        </w:rPr>
      </w:pPr>
      <w:r w:rsidRPr="000F3E2E">
        <w:rPr>
          <w:rFonts w:ascii="Comic Sans MS" w:hAnsi="Comic Sans MS"/>
          <w:sz w:val="26"/>
          <w:szCs w:val="26"/>
        </w:rPr>
        <w:t>Requires intensive and longer-term help and support from more than one agency </w:t>
      </w:r>
    </w:p>
    <w:p w14:paraId="031F8708" w14:textId="54E75245" w:rsidR="000F3E2E" w:rsidRPr="000F3E2E" w:rsidRDefault="000F3E2E" w:rsidP="000F3E2E">
      <w:pPr>
        <w:numPr>
          <w:ilvl w:val="0"/>
          <w:numId w:val="20"/>
        </w:numPr>
        <w:jc w:val="both"/>
        <w:rPr>
          <w:rFonts w:ascii="Comic Sans MS" w:hAnsi="Comic Sans MS"/>
          <w:sz w:val="26"/>
          <w:szCs w:val="26"/>
        </w:rPr>
      </w:pPr>
      <w:r w:rsidRPr="000F3E2E">
        <w:rPr>
          <w:rFonts w:ascii="Comic Sans MS" w:hAnsi="Comic Sans MS"/>
          <w:sz w:val="26"/>
          <w:szCs w:val="26"/>
        </w:rPr>
        <w:t>Is making limited or no educational progress, despite evidence of high levels of support and purposeful interventions </w:t>
      </w:r>
    </w:p>
    <w:p w14:paraId="3B8AE0BA" w14:textId="574C3E32" w:rsidR="00C0087F" w:rsidRPr="00C0087F" w:rsidRDefault="00D9510B" w:rsidP="00C0087F">
      <w:pPr>
        <w:jc w:val="both"/>
        <w:rPr>
          <w:rFonts w:ascii="Comic Sans MS" w:hAnsi="Comic Sans MS"/>
          <w:sz w:val="26"/>
          <w:szCs w:val="26"/>
        </w:rPr>
      </w:pPr>
      <w:r w:rsidRPr="00D9510B">
        <w:rPr>
          <w:rFonts w:ascii="Comic Sans MS" w:hAnsi="Comic Sans MS"/>
          <w:sz w:val="26"/>
          <w:szCs w:val="26"/>
        </w:rPr>
        <w:t xml:space="preserve">When a child is demonstrating a </w:t>
      </w:r>
      <w:r w:rsidRPr="00D9510B">
        <w:rPr>
          <w:rFonts w:ascii="Comic Sans MS" w:hAnsi="Comic Sans MS"/>
          <w:b/>
          <w:sz w:val="26"/>
          <w:szCs w:val="26"/>
        </w:rPr>
        <w:t>significant</w:t>
      </w:r>
      <w:r w:rsidRPr="00D9510B">
        <w:rPr>
          <w:rFonts w:ascii="Comic Sans MS" w:hAnsi="Comic Sans MS"/>
          <w:sz w:val="26"/>
          <w:szCs w:val="26"/>
        </w:rPr>
        <w:t xml:space="preserve"> cause for concern</w:t>
      </w:r>
      <w:r w:rsidR="00580B53">
        <w:rPr>
          <w:rFonts w:ascii="Comic Sans MS" w:hAnsi="Comic Sans MS"/>
          <w:sz w:val="26"/>
          <w:szCs w:val="26"/>
        </w:rPr>
        <w:t>, and</w:t>
      </w:r>
      <w:r w:rsidRPr="00D9510B">
        <w:rPr>
          <w:rFonts w:ascii="Comic Sans MS" w:hAnsi="Comic Sans MS"/>
          <w:sz w:val="26"/>
          <w:szCs w:val="26"/>
        </w:rPr>
        <w:t xml:space="preserve"> </w:t>
      </w:r>
      <w:r w:rsidR="00580B53">
        <w:rPr>
          <w:rFonts w:ascii="Comic Sans MS" w:hAnsi="Comic Sans MS"/>
          <w:sz w:val="26"/>
          <w:szCs w:val="26"/>
        </w:rPr>
        <w:t>despite</w:t>
      </w:r>
      <w:r w:rsidR="00580B53" w:rsidRPr="00CB4519">
        <w:rPr>
          <w:rFonts w:ascii="Comic Sans MS" w:hAnsi="Comic Sans MS"/>
          <w:sz w:val="26"/>
          <w:szCs w:val="26"/>
        </w:rPr>
        <w:t xml:space="preserve"> having taken relevant and purposeful action to identify, assess and meet the SEND of a pupil using APDR process,</w:t>
      </w:r>
      <w:r w:rsidRPr="00D9510B">
        <w:rPr>
          <w:rFonts w:ascii="Comic Sans MS" w:hAnsi="Comic Sans MS"/>
          <w:sz w:val="26"/>
          <w:szCs w:val="26"/>
        </w:rPr>
        <w:t xml:space="preserve"> their learning need is more complex and persistent than can be met by the interventions already put in place, a statutory assessment may be considered</w:t>
      </w:r>
      <w:r w:rsidR="000351FD">
        <w:rPr>
          <w:rFonts w:ascii="Comic Sans MS" w:hAnsi="Comic Sans MS"/>
          <w:sz w:val="26"/>
          <w:szCs w:val="26"/>
        </w:rPr>
        <w:t>.</w:t>
      </w:r>
      <w:r w:rsidR="00C0087F">
        <w:rPr>
          <w:rFonts w:ascii="Comic Sans MS" w:hAnsi="Comic Sans MS"/>
          <w:sz w:val="26"/>
          <w:szCs w:val="26"/>
        </w:rPr>
        <w:t xml:space="preserve"> </w:t>
      </w:r>
      <w:r w:rsidR="00C0087F" w:rsidRPr="00C0087F">
        <w:rPr>
          <w:rFonts w:ascii="Comic Sans MS" w:hAnsi="Comic Sans MS"/>
          <w:sz w:val="26"/>
          <w:szCs w:val="26"/>
        </w:rPr>
        <w:t>The below checklist is something SENDCos provide with a request from school. It can be a useful document to look at if you believe your child meets the criteria above and are a parent considering if your child needs an EHCP.  </w:t>
      </w:r>
    </w:p>
    <w:p w14:paraId="6C969981" w14:textId="03A8DF2A" w:rsidR="00C0087F" w:rsidRPr="00C0087F" w:rsidRDefault="00C0087F" w:rsidP="00C0087F">
      <w:pPr>
        <w:jc w:val="both"/>
        <w:rPr>
          <w:rFonts w:ascii="Comic Sans MS" w:hAnsi="Comic Sans MS"/>
          <w:sz w:val="26"/>
          <w:szCs w:val="26"/>
        </w:rPr>
      </w:pPr>
      <w:hyperlink r:id="rId28" w:tgtFrame="_blank" w:history="1">
        <w:r w:rsidRPr="00C0087F">
          <w:rPr>
            <w:rStyle w:val="Hyperlink"/>
            <w:rFonts w:ascii="Comic Sans MS" w:hAnsi="Comic Sans MS"/>
            <w:sz w:val="26"/>
            <w:szCs w:val="26"/>
          </w:rPr>
          <w:t>Checklist of evidence needed for EHCP process</w:t>
        </w:r>
      </w:hyperlink>
      <w:r w:rsidRPr="00C0087F">
        <w:rPr>
          <w:rFonts w:ascii="Comic Sans MS" w:hAnsi="Comic Sans MS"/>
          <w:sz w:val="26"/>
          <w:szCs w:val="26"/>
        </w:rPr>
        <w:t>  </w:t>
      </w:r>
    </w:p>
    <w:p w14:paraId="3E6CD188" w14:textId="4ED46BBA" w:rsidR="00D9510B" w:rsidRPr="00D9510B" w:rsidRDefault="00A1044C" w:rsidP="00D9510B">
      <w:pPr>
        <w:jc w:val="both"/>
        <w:rPr>
          <w:rFonts w:ascii="Comic Sans MS" w:hAnsi="Comic Sans MS"/>
          <w:sz w:val="26"/>
          <w:szCs w:val="26"/>
        </w:rPr>
      </w:pPr>
      <w:r>
        <w:rPr>
          <w:rFonts w:ascii="Comic Sans MS" w:hAnsi="Comic Sans MS"/>
          <w:sz w:val="26"/>
          <w:szCs w:val="26"/>
        </w:rPr>
        <w:t xml:space="preserve">Parents or school can request an EHCP assessment. </w:t>
      </w:r>
      <w:r w:rsidR="00D9510B" w:rsidRPr="00D9510B">
        <w:rPr>
          <w:rFonts w:ascii="Comic Sans MS" w:hAnsi="Comic Sans MS"/>
          <w:sz w:val="26"/>
          <w:szCs w:val="26"/>
        </w:rPr>
        <w:t xml:space="preserve">An EHCP is a legal document that describes a child or young person's special educational, health and social care needs from birth to 25 years old. It explains the extra help that will be given to meet those needs, and how that help will support the child or young person to achieve what they want to in their life. The outcomes agreed in the EHCP are formally reviewed alongside Parents/Carers at least once a year in the form of an annual review. </w:t>
      </w:r>
    </w:p>
    <w:p w14:paraId="7425D04C" w14:textId="54BFB430" w:rsidR="00D9510B" w:rsidRDefault="00D9510B" w:rsidP="00D9510B">
      <w:pPr>
        <w:spacing w:after="41"/>
        <w:ind w:right="57"/>
        <w:rPr>
          <w:rFonts w:ascii="Comic Sans MS" w:hAnsi="Comic Sans MS"/>
          <w:sz w:val="28"/>
          <w:szCs w:val="28"/>
        </w:rPr>
      </w:pPr>
    </w:p>
    <w:p w14:paraId="30921C03" w14:textId="24353B1D" w:rsidR="00D9510B" w:rsidRDefault="00D9510B" w:rsidP="00DA1790">
      <w:pPr>
        <w:rPr>
          <w:rFonts w:ascii="Comic Sans MS" w:hAnsi="Comic Sans MS"/>
          <w:sz w:val="26"/>
          <w:szCs w:val="26"/>
        </w:rPr>
      </w:pPr>
    </w:p>
    <w:p w14:paraId="29297D43" w14:textId="37B72FE2" w:rsidR="00D9510B" w:rsidRDefault="00D9510B" w:rsidP="00DA1790">
      <w:pPr>
        <w:rPr>
          <w:rFonts w:ascii="Comic Sans MS" w:hAnsi="Comic Sans MS"/>
          <w:sz w:val="26"/>
          <w:szCs w:val="26"/>
        </w:rPr>
      </w:pPr>
    </w:p>
    <w:p w14:paraId="6880536E" w14:textId="77777777" w:rsidR="00D9510B" w:rsidRPr="00636CE4" w:rsidRDefault="00D9510B" w:rsidP="00D9510B">
      <w:pPr>
        <w:jc w:val="both"/>
        <w:rPr>
          <w:rFonts w:ascii="Comic Sans MS" w:hAnsi="Comic Sans MS"/>
          <w:color w:val="0070C0"/>
          <w:sz w:val="28"/>
          <w:szCs w:val="28"/>
        </w:rPr>
      </w:pPr>
      <w:r w:rsidRPr="00636CE4">
        <w:rPr>
          <w:rFonts w:ascii="Comic Sans MS" w:hAnsi="Comic Sans MS"/>
          <w:b/>
          <w:color w:val="0070C0"/>
          <w:sz w:val="28"/>
          <w:szCs w:val="28"/>
        </w:rPr>
        <w:t xml:space="preserve">How will the decision be made about what type and how much support my child will receive? </w:t>
      </w:r>
      <w:r w:rsidRPr="00636CE4">
        <w:rPr>
          <w:noProof/>
          <w:color w:val="0070C0"/>
        </w:rPr>
        <w:t xml:space="preserve">       </w:t>
      </w:r>
    </w:p>
    <w:p w14:paraId="72B52C93" w14:textId="77777777" w:rsidR="00D9510B" w:rsidRPr="00D9510B" w:rsidRDefault="00D9510B" w:rsidP="00D9510B">
      <w:pPr>
        <w:spacing w:after="202" w:line="240" w:lineRule="auto"/>
        <w:jc w:val="both"/>
        <w:rPr>
          <w:rFonts w:ascii="Comic Sans MS" w:hAnsi="Comic Sans MS"/>
          <w:sz w:val="26"/>
          <w:szCs w:val="26"/>
        </w:rPr>
      </w:pPr>
      <w:r w:rsidRPr="00D9510B">
        <w:rPr>
          <w:rFonts w:ascii="Comic Sans MS" w:hAnsi="Comic Sans MS"/>
          <w:sz w:val="26"/>
          <w:szCs w:val="26"/>
        </w:rPr>
        <w:t xml:space="preserve">The class teacher, the SENDCo and Senior Leadership Team will discuss your child’s needs and what support would be appropriate often (but not exclusively) as part of ‘pupil progress meetings’.  </w:t>
      </w:r>
    </w:p>
    <w:p w14:paraId="2B7BEBA1" w14:textId="77777777" w:rsidR="00D9510B" w:rsidRPr="00D9510B" w:rsidRDefault="00D9510B" w:rsidP="00D9510B">
      <w:pPr>
        <w:jc w:val="both"/>
        <w:rPr>
          <w:rFonts w:ascii="Comic Sans MS" w:hAnsi="Comic Sans MS"/>
          <w:sz w:val="26"/>
          <w:szCs w:val="26"/>
        </w:rPr>
      </w:pPr>
      <w:r w:rsidRPr="00D9510B">
        <w:rPr>
          <w:rFonts w:ascii="Comic Sans MS" w:hAnsi="Comic Sans MS"/>
          <w:sz w:val="26"/>
          <w:szCs w:val="26"/>
        </w:rPr>
        <w:t xml:space="preserve">Different children will require different levels of support </w:t>
      </w:r>
      <w:proofErr w:type="gramStart"/>
      <w:r w:rsidRPr="00D9510B">
        <w:rPr>
          <w:rFonts w:ascii="Comic Sans MS" w:hAnsi="Comic Sans MS"/>
          <w:sz w:val="26"/>
          <w:szCs w:val="26"/>
        </w:rPr>
        <w:t>in order to</w:t>
      </w:r>
      <w:proofErr w:type="gramEnd"/>
      <w:r w:rsidRPr="00D9510B">
        <w:rPr>
          <w:rFonts w:ascii="Comic Sans MS" w:hAnsi="Comic Sans MS"/>
          <w:sz w:val="26"/>
          <w:szCs w:val="26"/>
        </w:rPr>
        <w:t xml:space="preserve"> help them make progress and achieve their potential.</w:t>
      </w:r>
    </w:p>
    <w:p w14:paraId="0925B75E" w14:textId="77777777" w:rsidR="00D9510B" w:rsidRPr="00636CE4" w:rsidRDefault="00D9510B" w:rsidP="00D9510B">
      <w:pPr>
        <w:jc w:val="both"/>
        <w:rPr>
          <w:rFonts w:ascii="Comic Sans MS" w:hAnsi="Comic Sans MS"/>
          <w:color w:val="0070C0"/>
          <w:sz w:val="28"/>
          <w:szCs w:val="28"/>
        </w:rPr>
      </w:pPr>
      <w:r w:rsidRPr="00636CE4">
        <w:rPr>
          <w:rFonts w:ascii="Comic Sans MS" w:hAnsi="Comic Sans MS"/>
          <w:b/>
          <w:color w:val="0070C0"/>
          <w:sz w:val="28"/>
          <w:szCs w:val="28"/>
        </w:rPr>
        <w:t xml:space="preserve">How will the school judge what impact the support has had on my child? </w:t>
      </w:r>
    </w:p>
    <w:p w14:paraId="6CEABAAE" w14:textId="00D98A69" w:rsidR="00D9510B" w:rsidRDefault="00D9510B" w:rsidP="00D9510B">
      <w:pPr>
        <w:spacing w:after="6"/>
        <w:jc w:val="both"/>
        <w:rPr>
          <w:rFonts w:ascii="Comic Sans MS" w:hAnsi="Comic Sans MS"/>
          <w:sz w:val="26"/>
          <w:szCs w:val="26"/>
        </w:rPr>
      </w:pPr>
      <w:r w:rsidRPr="00D9510B">
        <w:rPr>
          <w:rFonts w:ascii="Comic Sans MS" w:hAnsi="Comic Sans MS"/>
          <w:sz w:val="26"/>
          <w:szCs w:val="26"/>
        </w:rPr>
        <w:t>If the support has been academic:</w:t>
      </w:r>
    </w:p>
    <w:p w14:paraId="349F98E4" w14:textId="77777777" w:rsidR="00D9510B" w:rsidRPr="00D9510B" w:rsidRDefault="00D9510B" w:rsidP="00D9510B">
      <w:pPr>
        <w:spacing w:after="6"/>
        <w:jc w:val="both"/>
        <w:rPr>
          <w:rFonts w:ascii="Comic Sans MS" w:hAnsi="Comic Sans MS"/>
          <w:sz w:val="26"/>
          <w:szCs w:val="26"/>
        </w:rPr>
      </w:pPr>
    </w:p>
    <w:p w14:paraId="04089755" w14:textId="77777777" w:rsidR="00D9510B" w:rsidRPr="00D9510B" w:rsidRDefault="00D9510B" w:rsidP="00D9510B">
      <w:pPr>
        <w:numPr>
          <w:ilvl w:val="0"/>
          <w:numId w:val="5"/>
        </w:numPr>
        <w:spacing w:after="14"/>
        <w:ind w:hanging="360"/>
        <w:jc w:val="both"/>
        <w:rPr>
          <w:rFonts w:ascii="Comic Sans MS" w:hAnsi="Comic Sans MS"/>
          <w:sz w:val="26"/>
          <w:szCs w:val="26"/>
        </w:rPr>
      </w:pPr>
      <w:r w:rsidRPr="00D9510B">
        <w:rPr>
          <w:rFonts w:ascii="Comic Sans MS" w:hAnsi="Comic Sans MS"/>
          <w:sz w:val="26"/>
          <w:szCs w:val="26"/>
        </w:rPr>
        <w:t xml:space="preserve">As a school we measure children’s progress in learning against national </w:t>
      </w:r>
      <w:proofErr w:type="gramStart"/>
      <w:r w:rsidRPr="00D9510B">
        <w:rPr>
          <w:rFonts w:ascii="Comic Sans MS" w:hAnsi="Comic Sans MS"/>
          <w:sz w:val="26"/>
          <w:szCs w:val="26"/>
        </w:rPr>
        <w:t>age related</w:t>
      </w:r>
      <w:proofErr w:type="gramEnd"/>
      <w:r w:rsidRPr="00D9510B">
        <w:rPr>
          <w:rFonts w:ascii="Comic Sans MS" w:hAnsi="Comic Sans MS"/>
          <w:sz w:val="26"/>
          <w:szCs w:val="26"/>
        </w:rPr>
        <w:t xml:space="preserve"> expectations.  </w:t>
      </w:r>
    </w:p>
    <w:p w14:paraId="58A23D91" w14:textId="77777777" w:rsidR="00D9510B" w:rsidRPr="00D9510B" w:rsidRDefault="00D9510B" w:rsidP="00D9510B">
      <w:pPr>
        <w:numPr>
          <w:ilvl w:val="0"/>
          <w:numId w:val="5"/>
        </w:numPr>
        <w:spacing w:after="42" w:line="239" w:lineRule="auto"/>
        <w:ind w:hanging="360"/>
        <w:jc w:val="both"/>
        <w:rPr>
          <w:rFonts w:ascii="Comic Sans MS" w:hAnsi="Comic Sans MS"/>
          <w:sz w:val="26"/>
          <w:szCs w:val="26"/>
        </w:rPr>
      </w:pPr>
      <w:r w:rsidRPr="00D9510B">
        <w:rPr>
          <w:rFonts w:ascii="Comic Sans MS" w:hAnsi="Comic Sans MS"/>
          <w:sz w:val="26"/>
          <w:szCs w:val="26"/>
        </w:rPr>
        <w:t xml:space="preserve">The class teacher continually assesses each child and notes areas where they are improving and where further support is needed. We track children’s progress from their admission through to Year 6, using a variety of different methods, including assessment under the National Curriculum and some standardised tests, as appropriate.  </w:t>
      </w:r>
    </w:p>
    <w:p w14:paraId="6320CB86" w14:textId="77777777" w:rsidR="00D9510B" w:rsidRPr="00D9510B" w:rsidRDefault="00D9510B" w:rsidP="00D9510B">
      <w:pPr>
        <w:numPr>
          <w:ilvl w:val="0"/>
          <w:numId w:val="5"/>
        </w:numPr>
        <w:spacing w:after="45" w:line="239" w:lineRule="auto"/>
        <w:ind w:hanging="360"/>
        <w:jc w:val="both"/>
        <w:rPr>
          <w:rFonts w:ascii="Comic Sans MS" w:hAnsi="Comic Sans MS"/>
          <w:sz w:val="26"/>
          <w:szCs w:val="26"/>
        </w:rPr>
      </w:pPr>
      <w:r w:rsidRPr="00D9510B">
        <w:rPr>
          <w:rFonts w:ascii="Comic Sans MS" w:hAnsi="Comic Sans MS"/>
          <w:sz w:val="26"/>
          <w:szCs w:val="26"/>
        </w:rPr>
        <w:t xml:space="preserve">Children who are not making expected progress are identified through the termly Pupil Progress Meetings. In this meeting a discussion takes place about those pupils experiencing difficulties and what further support can be given to aid their progress.  The impact an intervention has had is recorded and used to make decisions about where to go next.  </w:t>
      </w:r>
    </w:p>
    <w:p w14:paraId="0B343BD8" w14:textId="77777777" w:rsidR="00DA15CE" w:rsidRDefault="00DA15CE" w:rsidP="00D9510B">
      <w:pPr>
        <w:jc w:val="both"/>
        <w:rPr>
          <w:rFonts w:ascii="Comic Sans MS" w:hAnsi="Comic Sans MS"/>
          <w:sz w:val="26"/>
          <w:szCs w:val="26"/>
        </w:rPr>
      </w:pPr>
    </w:p>
    <w:p w14:paraId="2D9D4929" w14:textId="023A21ED" w:rsidR="00D9510B" w:rsidRPr="00D9510B" w:rsidRDefault="00D9510B" w:rsidP="00D9510B">
      <w:pPr>
        <w:jc w:val="both"/>
        <w:rPr>
          <w:rFonts w:ascii="Comic Sans MS" w:hAnsi="Comic Sans MS"/>
          <w:sz w:val="26"/>
          <w:szCs w:val="26"/>
        </w:rPr>
      </w:pPr>
      <w:r w:rsidRPr="00D9510B">
        <w:rPr>
          <w:rFonts w:ascii="Comic Sans MS" w:hAnsi="Comic Sans MS"/>
          <w:sz w:val="26"/>
          <w:szCs w:val="26"/>
        </w:rPr>
        <w:t xml:space="preserve">When a child’s Learning Support Plan (LSP) is reviewed, comments are made against each target to show what progress has been made. If the child has not met the target, the reasons for this will be discussed, then the target may be adapted into smaller </w:t>
      </w:r>
      <w:proofErr w:type="gramStart"/>
      <w:r w:rsidRPr="00D9510B">
        <w:rPr>
          <w:rFonts w:ascii="Comic Sans MS" w:hAnsi="Comic Sans MS"/>
          <w:sz w:val="26"/>
          <w:szCs w:val="26"/>
        </w:rPr>
        <w:t>steps</w:t>
      </w:r>
      <w:proofErr w:type="gramEnd"/>
      <w:r w:rsidRPr="00D9510B">
        <w:rPr>
          <w:rFonts w:ascii="Comic Sans MS" w:hAnsi="Comic Sans MS"/>
          <w:sz w:val="26"/>
          <w:szCs w:val="26"/>
        </w:rPr>
        <w:t xml:space="preserve"> or a different approach may be tried to ensure the child does make progress.</w:t>
      </w:r>
    </w:p>
    <w:p w14:paraId="3B81048A" w14:textId="1F0709D2" w:rsidR="00D9510B" w:rsidRPr="00D9510B" w:rsidRDefault="00D9510B" w:rsidP="00D9510B">
      <w:pPr>
        <w:jc w:val="both"/>
        <w:rPr>
          <w:rFonts w:ascii="Comic Sans MS" w:hAnsi="Comic Sans MS"/>
          <w:sz w:val="26"/>
          <w:szCs w:val="26"/>
        </w:rPr>
      </w:pPr>
      <w:r w:rsidRPr="00D9510B">
        <w:rPr>
          <w:noProof/>
          <w:sz w:val="26"/>
          <w:szCs w:val="26"/>
        </w:rPr>
        <w:drawing>
          <wp:anchor distT="0" distB="0" distL="114300" distR="114300" simplePos="0" relativeHeight="251658248" behindDoc="1" locked="0" layoutInCell="1" allowOverlap="1" wp14:anchorId="513317F6" wp14:editId="1063B3B1">
            <wp:simplePos x="0" y="0"/>
            <wp:positionH relativeFrom="margin">
              <wp:posOffset>4343400</wp:posOffset>
            </wp:positionH>
            <wp:positionV relativeFrom="paragraph">
              <wp:posOffset>0</wp:posOffset>
            </wp:positionV>
            <wp:extent cx="1095375" cy="888365"/>
            <wp:effectExtent l="0" t="0" r="9525" b="6985"/>
            <wp:wrapTight wrapText="bothSides">
              <wp:wrapPolygon edited="0">
                <wp:start x="0" y="0"/>
                <wp:lineTo x="0" y="21307"/>
                <wp:lineTo x="21412" y="21307"/>
                <wp:lineTo x="21412" y="0"/>
                <wp:lineTo x="0" y="0"/>
              </wp:wrapPolygon>
            </wp:wrapTight>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95375" cy="888365"/>
                    </a:xfrm>
                    <a:prstGeom prst="rect">
                      <a:avLst/>
                    </a:prstGeom>
                    <a:noFill/>
                  </pic:spPr>
                </pic:pic>
              </a:graphicData>
            </a:graphic>
            <wp14:sizeRelH relativeFrom="page">
              <wp14:pctWidth>0</wp14:pctWidth>
            </wp14:sizeRelH>
            <wp14:sizeRelV relativeFrom="page">
              <wp14:pctHeight>0</wp14:pctHeight>
            </wp14:sizeRelV>
          </wp:anchor>
        </w:drawing>
      </w:r>
    </w:p>
    <w:p w14:paraId="643FF5E9" w14:textId="04D5F43A" w:rsidR="00D9510B" w:rsidRPr="00D9510B" w:rsidRDefault="00D9510B" w:rsidP="00D9510B">
      <w:pPr>
        <w:jc w:val="both"/>
        <w:rPr>
          <w:rFonts w:ascii="Comic Sans MS" w:hAnsi="Comic Sans MS"/>
          <w:sz w:val="26"/>
          <w:szCs w:val="26"/>
        </w:rPr>
      </w:pPr>
    </w:p>
    <w:p w14:paraId="03B8656F" w14:textId="77777777" w:rsidR="00D9510B" w:rsidRPr="00636CE4" w:rsidRDefault="00D9510B" w:rsidP="00D9510B">
      <w:pPr>
        <w:spacing w:after="41" w:line="241" w:lineRule="auto"/>
        <w:ind w:left="994" w:hanging="360"/>
        <w:jc w:val="both"/>
        <w:rPr>
          <w:color w:val="0070C0"/>
          <w:sz w:val="26"/>
          <w:szCs w:val="26"/>
        </w:rPr>
      </w:pPr>
    </w:p>
    <w:p w14:paraId="0C9A1A8F" w14:textId="12D44D45" w:rsidR="00D9510B" w:rsidRPr="00636CE4" w:rsidRDefault="00D9510B" w:rsidP="00D9510B">
      <w:pPr>
        <w:jc w:val="both"/>
        <w:rPr>
          <w:rFonts w:ascii="Comic Sans MS" w:hAnsi="Comic Sans MS"/>
          <w:b/>
          <w:color w:val="0070C0"/>
          <w:sz w:val="28"/>
          <w:szCs w:val="28"/>
        </w:rPr>
      </w:pPr>
      <w:r w:rsidRPr="00636CE4">
        <w:rPr>
          <w:rFonts w:ascii="Comic Sans MS" w:hAnsi="Comic Sans MS"/>
          <w:b/>
          <w:color w:val="0070C0"/>
          <w:sz w:val="28"/>
          <w:szCs w:val="28"/>
        </w:rPr>
        <w:lastRenderedPageBreak/>
        <w:t xml:space="preserve">What opportunities will there be to discuss my child’s progress and who will explain my child’s needs and progress to me? </w:t>
      </w:r>
    </w:p>
    <w:p w14:paraId="0EF9996C" w14:textId="0385D055" w:rsidR="00D9510B" w:rsidRDefault="00D9510B" w:rsidP="00D9510B">
      <w:pPr>
        <w:ind w:right="58"/>
        <w:rPr>
          <w:rFonts w:ascii="Comic Sans MS" w:hAnsi="Comic Sans MS"/>
          <w:sz w:val="26"/>
          <w:szCs w:val="26"/>
        </w:rPr>
      </w:pPr>
      <w:r w:rsidRPr="00D9510B">
        <w:rPr>
          <w:rFonts w:ascii="Comic Sans MS" w:hAnsi="Comic Sans MS"/>
          <w:sz w:val="26"/>
          <w:szCs w:val="26"/>
        </w:rPr>
        <w:t>We aim that your child’s education should be a partnership between parents and teachers therefore we aim to communicate with you regularly.</w:t>
      </w:r>
    </w:p>
    <w:p w14:paraId="76792D2C" w14:textId="77777777" w:rsidR="00D9510B" w:rsidRPr="00D9510B" w:rsidRDefault="00D9510B" w:rsidP="00D9510B">
      <w:pPr>
        <w:numPr>
          <w:ilvl w:val="0"/>
          <w:numId w:val="6"/>
        </w:numPr>
        <w:spacing w:after="41" w:line="241" w:lineRule="auto"/>
        <w:ind w:hanging="360"/>
        <w:jc w:val="both"/>
        <w:rPr>
          <w:rFonts w:ascii="Comic Sans MS" w:hAnsi="Comic Sans MS"/>
          <w:sz w:val="26"/>
          <w:szCs w:val="26"/>
        </w:rPr>
      </w:pPr>
      <w:r w:rsidRPr="00D9510B">
        <w:rPr>
          <w:rFonts w:ascii="Comic Sans MS" w:hAnsi="Comic Sans MS"/>
          <w:sz w:val="26"/>
          <w:szCs w:val="26"/>
        </w:rPr>
        <w:t xml:space="preserve">Your child’s class teacher and/or SENDCo will meet with you at least on a termly basis (this could be as part of parents’ evening) to discuss your child’s needs, support and progress.  </w:t>
      </w:r>
    </w:p>
    <w:p w14:paraId="21C6D5FD" w14:textId="77777777" w:rsidR="00D9510B" w:rsidRPr="00D9510B" w:rsidRDefault="00D9510B" w:rsidP="00D9510B">
      <w:pPr>
        <w:numPr>
          <w:ilvl w:val="0"/>
          <w:numId w:val="6"/>
        </w:numPr>
        <w:spacing w:after="41" w:line="241" w:lineRule="auto"/>
        <w:ind w:hanging="360"/>
        <w:jc w:val="both"/>
        <w:rPr>
          <w:rFonts w:ascii="Comic Sans MS" w:hAnsi="Comic Sans MS"/>
          <w:sz w:val="26"/>
          <w:szCs w:val="26"/>
        </w:rPr>
      </w:pPr>
      <w:r w:rsidRPr="00D9510B">
        <w:rPr>
          <w:rFonts w:ascii="Comic Sans MS" w:hAnsi="Comic Sans MS"/>
          <w:sz w:val="26"/>
          <w:szCs w:val="26"/>
        </w:rPr>
        <w:t>If your child has complex special educational needs or a disability they may have an Education, Health Care Plan (EHCP), and you will be invited to a formal meeting which will take place annually to review your child’s progress.</w:t>
      </w:r>
    </w:p>
    <w:p w14:paraId="640C1F0E" w14:textId="77777777" w:rsidR="00D9510B" w:rsidRPr="00D9510B" w:rsidRDefault="00D9510B" w:rsidP="00D9510B">
      <w:pPr>
        <w:numPr>
          <w:ilvl w:val="0"/>
          <w:numId w:val="6"/>
        </w:numPr>
        <w:ind w:hanging="360"/>
        <w:jc w:val="both"/>
        <w:rPr>
          <w:rFonts w:ascii="Comic Sans MS" w:hAnsi="Comic Sans MS"/>
          <w:b/>
          <w:color w:val="4472C4" w:themeColor="accent1"/>
          <w:sz w:val="28"/>
          <w:szCs w:val="28"/>
        </w:rPr>
      </w:pPr>
      <w:r w:rsidRPr="00D9510B">
        <w:rPr>
          <w:rFonts w:ascii="Comic Sans MS" w:hAnsi="Comic Sans MS"/>
          <w:sz w:val="26"/>
          <w:szCs w:val="26"/>
        </w:rPr>
        <w:t>You are also welcome to make an appointment to meet with your child’s class teacher and/or the SENDCO at any time to discuss any concerns or how well your child is getting on.</w:t>
      </w:r>
    </w:p>
    <w:p w14:paraId="3F95F232" w14:textId="1B77299F" w:rsidR="00D9510B" w:rsidRPr="00636CE4" w:rsidRDefault="00D9510B" w:rsidP="00D9510B">
      <w:pPr>
        <w:ind w:right="58"/>
        <w:rPr>
          <w:rFonts w:ascii="Comic Sans MS" w:hAnsi="Comic Sans MS"/>
          <w:b/>
          <w:color w:val="0070C0"/>
          <w:sz w:val="28"/>
          <w:szCs w:val="28"/>
        </w:rPr>
      </w:pPr>
      <w:r w:rsidRPr="00636CE4">
        <w:rPr>
          <w:rFonts w:ascii="Comic Sans MS" w:hAnsi="Comic Sans MS"/>
          <w:b/>
          <w:color w:val="0070C0"/>
          <w:sz w:val="28"/>
          <w:szCs w:val="28"/>
        </w:rPr>
        <w:t>What is the pastoral, medical and social support available in the school to ensure my child’s overall well-being?</w:t>
      </w:r>
    </w:p>
    <w:p w14:paraId="29F8FE7D" w14:textId="77777777" w:rsidR="00D9510B" w:rsidRDefault="00D9510B" w:rsidP="00D9510B">
      <w:pPr>
        <w:spacing w:after="1" w:line="239" w:lineRule="auto"/>
        <w:ind w:right="434"/>
        <w:rPr>
          <w:rFonts w:ascii="Comic Sans MS" w:hAnsi="Comic Sans MS"/>
          <w:sz w:val="28"/>
        </w:rPr>
      </w:pPr>
      <w:r>
        <w:rPr>
          <w:noProof/>
        </w:rPr>
        <w:drawing>
          <wp:anchor distT="0" distB="0" distL="114300" distR="114300" simplePos="0" relativeHeight="251658249" behindDoc="1" locked="0" layoutInCell="1" allowOverlap="1" wp14:anchorId="35995FF4" wp14:editId="640FD201">
            <wp:simplePos x="0" y="0"/>
            <wp:positionH relativeFrom="column">
              <wp:posOffset>76200</wp:posOffset>
            </wp:positionH>
            <wp:positionV relativeFrom="paragraph">
              <wp:posOffset>75565</wp:posOffset>
            </wp:positionV>
            <wp:extent cx="1392071" cy="879733"/>
            <wp:effectExtent l="76200" t="76200" r="132080" b="130175"/>
            <wp:wrapTight wrapText="bothSides">
              <wp:wrapPolygon edited="0">
                <wp:start x="-591" y="-1871"/>
                <wp:lineTo x="-1182" y="-1404"/>
                <wp:lineTo x="-1182" y="22458"/>
                <wp:lineTo x="-591" y="24329"/>
                <wp:lineTo x="22763" y="24329"/>
                <wp:lineTo x="23354" y="21522"/>
                <wp:lineTo x="23354" y="6082"/>
                <wp:lineTo x="22763" y="-936"/>
                <wp:lineTo x="22763" y="-1871"/>
                <wp:lineTo x="-591" y="-1871"/>
              </wp:wrapPolygon>
            </wp:wrapTight>
            <wp:docPr id="23" name="Picture 23" descr="M:\Photos\Forest School\Photos for Laura to print\IMG_23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Photos\Forest School\Photos for Laura to print\IMG_238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92071" cy="8797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1A3B412" w14:textId="3FEC8752" w:rsidR="00D9510B" w:rsidRPr="00D9510B" w:rsidRDefault="00D9510B" w:rsidP="00DA15CE">
      <w:pPr>
        <w:spacing w:after="1" w:line="239" w:lineRule="auto"/>
        <w:ind w:right="434"/>
        <w:jc w:val="both"/>
        <w:rPr>
          <w:rFonts w:ascii="Comic Sans MS" w:hAnsi="Comic Sans MS"/>
          <w:sz w:val="26"/>
          <w:szCs w:val="26"/>
        </w:rPr>
      </w:pPr>
      <w:r w:rsidRPr="00D9510B">
        <w:rPr>
          <w:rFonts w:ascii="Comic Sans MS" w:hAnsi="Comic Sans MS"/>
          <w:sz w:val="26"/>
          <w:szCs w:val="26"/>
        </w:rPr>
        <w:t xml:space="preserve">We have a caring, understanding ethos and are an inclusive school; we welcome and celebrate diversity, and believe that high self-esteem is crucial to children’s well-being.  </w:t>
      </w:r>
      <w:r w:rsidR="00DA15CE">
        <w:rPr>
          <w:rFonts w:ascii="Comic Sans MS" w:hAnsi="Comic Sans MS"/>
          <w:sz w:val="26"/>
          <w:szCs w:val="26"/>
        </w:rPr>
        <w:t xml:space="preserve">We follow a ‘trauma-informed’ </w:t>
      </w:r>
      <w:proofErr w:type="gramStart"/>
      <w:r w:rsidR="00DA15CE">
        <w:rPr>
          <w:rFonts w:ascii="Comic Sans MS" w:hAnsi="Comic Sans MS"/>
          <w:sz w:val="26"/>
          <w:szCs w:val="26"/>
        </w:rPr>
        <w:t>approach</w:t>
      </w:r>
      <w:proofErr w:type="gramEnd"/>
      <w:r w:rsidR="00DA15CE">
        <w:rPr>
          <w:rFonts w:ascii="Comic Sans MS" w:hAnsi="Comic Sans MS"/>
          <w:sz w:val="26"/>
          <w:szCs w:val="26"/>
        </w:rPr>
        <w:t xml:space="preserve"> and </w:t>
      </w:r>
      <w:r w:rsidR="00165F14">
        <w:rPr>
          <w:rFonts w:ascii="Comic Sans MS" w:hAnsi="Comic Sans MS"/>
          <w:sz w:val="26"/>
          <w:szCs w:val="26"/>
        </w:rPr>
        <w:t xml:space="preserve">all staff have had training in </w:t>
      </w:r>
      <w:r w:rsidR="009011D2">
        <w:rPr>
          <w:rFonts w:ascii="Comic Sans MS" w:hAnsi="Comic Sans MS"/>
          <w:sz w:val="26"/>
          <w:szCs w:val="26"/>
        </w:rPr>
        <w:t>using trauma infor</w:t>
      </w:r>
      <w:r w:rsidR="00500A27">
        <w:rPr>
          <w:rFonts w:ascii="Comic Sans MS" w:hAnsi="Comic Sans MS"/>
          <w:sz w:val="26"/>
          <w:szCs w:val="26"/>
        </w:rPr>
        <w:t xml:space="preserve">med approaches. </w:t>
      </w:r>
    </w:p>
    <w:p w14:paraId="703FE62F" w14:textId="77777777" w:rsidR="00D9510B" w:rsidRPr="00D9510B" w:rsidRDefault="00D9510B" w:rsidP="00D9510B">
      <w:pPr>
        <w:jc w:val="both"/>
        <w:rPr>
          <w:sz w:val="26"/>
          <w:szCs w:val="26"/>
        </w:rPr>
      </w:pPr>
    </w:p>
    <w:p w14:paraId="6BB74D36" w14:textId="7C9452F2" w:rsidR="00D9510B" w:rsidRPr="00D9510B" w:rsidRDefault="00DA15CE" w:rsidP="00D9510B">
      <w:pPr>
        <w:numPr>
          <w:ilvl w:val="0"/>
          <w:numId w:val="7"/>
        </w:numPr>
        <w:spacing w:after="46" w:line="239" w:lineRule="auto"/>
        <w:ind w:hanging="360"/>
        <w:jc w:val="both"/>
        <w:rPr>
          <w:rFonts w:ascii="Comic Sans MS" w:hAnsi="Comic Sans MS"/>
          <w:sz w:val="26"/>
          <w:szCs w:val="26"/>
        </w:rPr>
      </w:pPr>
      <w:r>
        <w:rPr>
          <w:rFonts w:ascii="Comic Sans MS" w:hAnsi="Comic Sans MS"/>
          <w:sz w:val="26"/>
          <w:szCs w:val="26"/>
        </w:rPr>
        <w:t xml:space="preserve">We operate a ‘meet and greet’ system at the door of your classroom where teachers greet each child as they come into school. </w:t>
      </w:r>
    </w:p>
    <w:p w14:paraId="721A111E" w14:textId="77777777" w:rsidR="00D9510B" w:rsidRPr="00D9510B" w:rsidRDefault="00D9510B" w:rsidP="00D9510B">
      <w:pPr>
        <w:numPr>
          <w:ilvl w:val="0"/>
          <w:numId w:val="7"/>
        </w:numPr>
        <w:spacing w:after="42" w:line="239" w:lineRule="auto"/>
        <w:ind w:hanging="360"/>
        <w:jc w:val="both"/>
        <w:rPr>
          <w:rFonts w:ascii="Comic Sans MS" w:hAnsi="Comic Sans MS"/>
          <w:sz w:val="26"/>
          <w:szCs w:val="26"/>
        </w:rPr>
      </w:pPr>
      <w:r w:rsidRPr="00D9510B">
        <w:rPr>
          <w:rFonts w:ascii="Comic Sans MS" w:hAnsi="Comic Sans MS"/>
          <w:sz w:val="26"/>
          <w:szCs w:val="26"/>
        </w:rPr>
        <w:t xml:space="preserve">The class teacher has overall responsibility for the pastoral, medical and social care of every child in their class, therefore this should be your first point of contact. If further support is required, the class teacher liaises with the SENDCo for further advice and support. This may involve working alongside outside agencies such as Health and Social Services. </w:t>
      </w:r>
    </w:p>
    <w:p w14:paraId="6D0F9984" w14:textId="77777777" w:rsidR="00D9510B" w:rsidRPr="00D9510B" w:rsidRDefault="00D9510B" w:rsidP="00D9510B">
      <w:pPr>
        <w:numPr>
          <w:ilvl w:val="0"/>
          <w:numId w:val="7"/>
        </w:numPr>
        <w:spacing w:after="42" w:line="239" w:lineRule="auto"/>
        <w:ind w:hanging="360"/>
        <w:jc w:val="both"/>
        <w:rPr>
          <w:rFonts w:ascii="Comic Sans MS" w:hAnsi="Comic Sans MS"/>
          <w:sz w:val="26"/>
          <w:szCs w:val="26"/>
        </w:rPr>
      </w:pPr>
      <w:r w:rsidRPr="00D9510B">
        <w:rPr>
          <w:rFonts w:ascii="Comic Sans MS" w:hAnsi="Comic Sans MS"/>
          <w:sz w:val="26"/>
          <w:szCs w:val="26"/>
        </w:rPr>
        <w:t xml:space="preserve">We normally offer a range of additional provision to support children with SEND including additional Forest School and targeted lunchtime club activities if necessary. We also access off-site facilities for activities such as horse riding if appropriate. </w:t>
      </w:r>
    </w:p>
    <w:p w14:paraId="0A815345" w14:textId="44D155B0" w:rsidR="00D9510B" w:rsidRPr="00D9510B" w:rsidRDefault="00D9510B" w:rsidP="00D9510B">
      <w:pPr>
        <w:numPr>
          <w:ilvl w:val="0"/>
          <w:numId w:val="7"/>
        </w:numPr>
        <w:spacing w:after="45" w:line="239" w:lineRule="auto"/>
        <w:ind w:hanging="360"/>
        <w:jc w:val="both"/>
        <w:rPr>
          <w:rFonts w:ascii="Comic Sans MS" w:hAnsi="Comic Sans MS"/>
          <w:sz w:val="26"/>
          <w:szCs w:val="26"/>
        </w:rPr>
      </w:pPr>
      <w:r w:rsidRPr="00D9510B">
        <w:rPr>
          <w:rFonts w:ascii="Comic Sans MS" w:hAnsi="Comic Sans MS"/>
          <w:noProof/>
          <w:sz w:val="26"/>
          <w:szCs w:val="26"/>
        </w:rPr>
        <w:lastRenderedPageBreak/>
        <w:drawing>
          <wp:anchor distT="0" distB="0" distL="114300" distR="114300" simplePos="0" relativeHeight="251658250" behindDoc="1" locked="0" layoutInCell="1" allowOverlap="1" wp14:anchorId="03B97F96" wp14:editId="1FD62877">
            <wp:simplePos x="0" y="0"/>
            <wp:positionH relativeFrom="margin">
              <wp:align>right</wp:align>
            </wp:positionH>
            <wp:positionV relativeFrom="paragraph">
              <wp:posOffset>10795</wp:posOffset>
            </wp:positionV>
            <wp:extent cx="1543050" cy="952500"/>
            <wp:effectExtent l="0" t="0" r="0" b="0"/>
            <wp:wrapTight wrapText="bothSides">
              <wp:wrapPolygon edited="0">
                <wp:start x="0" y="0"/>
                <wp:lineTo x="0" y="21168"/>
                <wp:lineTo x="21333" y="21168"/>
                <wp:lineTo x="21333" y="0"/>
                <wp:lineTo x="0" y="0"/>
              </wp:wrapPolygon>
            </wp:wrapTight>
            <wp:docPr id="14" name="Picture 14" descr="C:\Temporary\Content.IE5\1VTOLEDN\well-being-open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orary\Content.IE5\1VTOLEDN\well-being-opener[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54305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510B">
        <w:rPr>
          <w:rFonts w:ascii="Comic Sans MS" w:hAnsi="Comic Sans MS"/>
          <w:sz w:val="26"/>
          <w:szCs w:val="26"/>
        </w:rPr>
        <w:t>The school encourages peer support and a ‘buddy system’ for our more vulnerable children, as well as the availability of staff members for those children who need additional pastoral care.</w:t>
      </w:r>
    </w:p>
    <w:p w14:paraId="45848650" w14:textId="7828805D" w:rsidR="00D9510B" w:rsidRPr="00500A27" w:rsidRDefault="00D9510B" w:rsidP="00500A27">
      <w:pPr>
        <w:pStyle w:val="ListParagraph"/>
        <w:numPr>
          <w:ilvl w:val="0"/>
          <w:numId w:val="7"/>
        </w:numPr>
        <w:ind w:right="58"/>
        <w:jc w:val="both"/>
        <w:rPr>
          <w:rFonts w:ascii="Comic Sans MS" w:hAnsi="Comic Sans MS"/>
          <w:color w:val="0070C0"/>
          <w:sz w:val="26"/>
          <w:szCs w:val="26"/>
        </w:rPr>
      </w:pPr>
      <w:r w:rsidRPr="00500A27">
        <w:rPr>
          <w:rFonts w:ascii="Comic Sans MS" w:hAnsi="Comic Sans MS"/>
          <w:sz w:val="26"/>
          <w:szCs w:val="26"/>
        </w:rPr>
        <w:t>Two of our TAs are trained ‘Emotional Literacy Support Assistants’ - ELSAs.</w:t>
      </w:r>
    </w:p>
    <w:p w14:paraId="4F0FD458" w14:textId="045ED3E1" w:rsidR="00500A27" w:rsidRPr="00500A27" w:rsidRDefault="00500A27" w:rsidP="00500A27">
      <w:pPr>
        <w:pStyle w:val="ListParagraph"/>
        <w:numPr>
          <w:ilvl w:val="0"/>
          <w:numId w:val="7"/>
        </w:numPr>
        <w:ind w:right="58"/>
        <w:jc w:val="both"/>
        <w:rPr>
          <w:rFonts w:ascii="Comic Sans MS" w:hAnsi="Comic Sans MS"/>
          <w:color w:val="0070C0"/>
          <w:sz w:val="26"/>
          <w:szCs w:val="26"/>
        </w:rPr>
      </w:pPr>
      <w:r>
        <w:rPr>
          <w:rFonts w:ascii="Comic Sans MS" w:hAnsi="Comic Sans MS"/>
          <w:sz w:val="26"/>
          <w:szCs w:val="26"/>
        </w:rPr>
        <w:t>One staff member is trained in ……….</w:t>
      </w:r>
    </w:p>
    <w:p w14:paraId="0A983E8B" w14:textId="77777777" w:rsidR="00D9510B" w:rsidRPr="00636CE4" w:rsidRDefault="00D9510B" w:rsidP="00D9510B">
      <w:pPr>
        <w:rPr>
          <w:rFonts w:ascii="Comic Sans MS" w:hAnsi="Comic Sans MS"/>
          <w:b/>
          <w:color w:val="0070C0"/>
          <w:sz w:val="28"/>
          <w:szCs w:val="28"/>
        </w:rPr>
      </w:pPr>
      <w:r w:rsidRPr="00636CE4">
        <w:rPr>
          <w:rFonts w:ascii="Comic Sans MS" w:hAnsi="Comic Sans MS"/>
          <w:b/>
          <w:color w:val="0070C0"/>
          <w:sz w:val="28"/>
          <w:szCs w:val="28"/>
        </w:rPr>
        <w:t>How will my child be included in activities outside the classroom including day and residential trips?</w:t>
      </w:r>
    </w:p>
    <w:p w14:paraId="0DA40788" w14:textId="748F658E" w:rsidR="00D9510B" w:rsidRPr="00D9510B" w:rsidRDefault="00D9510B" w:rsidP="00D9510B">
      <w:pPr>
        <w:pStyle w:val="ListParagraph"/>
        <w:numPr>
          <w:ilvl w:val="0"/>
          <w:numId w:val="8"/>
        </w:numPr>
        <w:spacing w:after="200" w:line="276" w:lineRule="auto"/>
        <w:jc w:val="both"/>
        <w:rPr>
          <w:rFonts w:ascii="Comic Sans MS" w:hAnsi="Comic Sans MS"/>
          <w:sz w:val="26"/>
          <w:szCs w:val="26"/>
        </w:rPr>
      </w:pPr>
      <w:r w:rsidRPr="00D9510B">
        <w:rPr>
          <w:rFonts w:ascii="Comic Sans MS" w:hAnsi="Comic Sans MS"/>
          <w:sz w:val="26"/>
          <w:szCs w:val="26"/>
        </w:rPr>
        <w:t>We aim for all children to be included on school day trips and residential stays. We will provide necessary adaptions,</w:t>
      </w:r>
      <w:r>
        <w:rPr>
          <w:rFonts w:ascii="Comic Sans MS" w:hAnsi="Comic Sans MS"/>
          <w:sz w:val="26"/>
          <w:szCs w:val="26"/>
        </w:rPr>
        <w:t xml:space="preserve"> (reasonable adjustments)</w:t>
      </w:r>
      <w:r w:rsidRPr="00D9510B">
        <w:rPr>
          <w:rFonts w:ascii="Comic Sans MS" w:hAnsi="Comic Sans MS"/>
          <w:sz w:val="26"/>
          <w:szCs w:val="26"/>
        </w:rPr>
        <w:t xml:space="preserve"> having consulted with you, to ensure that this is successful. </w:t>
      </w:r>
    </w:p>
    <w:p w14:paraId="68C1A640" w14:textId="100B1E24" w:rsidR="00D9510B" w:rsidRDefault="00D9510B" w:rsidP="00D9510B">
      <w:pPr>
        <w:pStyle w:val="ListParagraph"/>
        <w:numPr>
          <w:ilvl w:val="0"/>
          <w:numId w:val="8"/>
        </w:numPr>
        <w:spacing w:after="200" w:line="276" w:lineRule="auto"/>
        <w:jc w:val="both"/>
        <w:rPr>
          <w:rFonts w:ascii="Comic Sans MS" w:hAnsi="Comic Sans MS"/>
          <w:sz w:val="26"/>
          <w:szCs w:val="26"/>
        </w:rPr>
      </w:pPr>
      <w:r w:rsidRPr="00D9510B">
        <w:rPr>
          <w:rFonts w:ascii="Comic Sans MS" w:hAnsi="Comic Sans MS"/>
          <w:sz w:val="26"/>
          <w:szCs w:val="26"/>
        </w:rPr>
        <w:t>A risk assessment is carried out prior to any off-site activity to ensure everyone’s health and safety will not be compromised. In the unlikely event that it is considered unsafe for a child to take part in an activity, then alternative activities will cover the same curriculum areas provided in school. We will always explore different options to try and include the child</w:t>
      </w:r>
      <w:r w:rsidR="00BD025C">
        <w:rPr>
          <w:rFonts w:ascii="Comic Sans MS" w:hAnsi="Comic Sans MS"/>
          <w:sz w:val="26"/>
          <w:szCs w:val="26"/>
        </w:rPr>
        <w:t xml:space="preserve"> and will discuss this with you. </w:t>
      </w:r>
    </w:p>
    <w:p w14:paraId="03C0FDB9" w14:textId="110DCF48" w:rsidR="00D9510B" w:rsidRPr="00636CE4" w:rsidRDefault="00D9510B" w:rsidP="00D9510B">
      <w:pPr>
        <w:rPr>
          <w:rFonts w:ascii="Comic Sans MS" w:hAnsi="Comic Sans MS"/>
          <w:b/>
          <w:color w:val="0070C0"/>
          <w:sz w:val="28"/>
          <w:szCs w:val="28"/>
        </w:rPr>
      </w:pPr>
      <w:r w:rsidRPr="00636CE4">
        <w:rPr>
          <w:rFonts w:ascii="Comic Sans MS" w:hAnsi="Comic Sans MS"/>
          <w:b/>
          <w:color w:val="0070C0"/>
          <w:sz w:val="28"/>
          <w:szCs w:val="28"/>
        </w:rPr>
        <w:t xml:space="preserve">How does the school manage the administration of medicines and personal care?              </w:t>
      </w:r>
      <w:r w:rsidR="00BD025C">
        <w:rPr>
          <w:noProof/>
          <w:color w:val="0000FF"/>
        </w:rPr>
        <w:drawing>
          <wp:inline distT="0" distB="0" distL="0" distR="0" wp14:anchorId="59D5AB50" wp14:editId="38F507FA">
            <wp:extent cx="923925" cy="688039"/>
            <wp:effectExtent l="0" t="0" r="0" b="0"/>
            <wp:docPr id="560" name="Picture 560" descr="http://www.kroobannok.com/thumbnail_vv.php?im=news_pic/p22383011132.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kroobannok.com/thumbnail_vv.php?im=news_pic/p22383011132.jpg">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38975" cy="699246"/>
                    </a:xfrm>
                    <a:prstGeom prst="rect">
                      <a:avLst/>
                    </a:prstGeom>
                    <a:noFill/>
                    <a:ln>
                      <a:noFill/>
                    </a:ln>
                  </pic:spPr>
                </pic:pic>
              </a:graphicData>
            </a:graphic>
          </wp:inline>
        </w:drawing>
      </w:r>
    </w:p>
    <w:p w14:paraId="1DD2510A" w14:textId="77777777" w:rsidR="00D9510B" w:rsidRPr="00D9510B" w:rsidRDefault="00D9510B" w:rsidP="00D9510B">
      <w:pPr>
        <w:pStyle w:val="ListParagraph"/>
        <w:numPr>
          <w:ilvl w:val="0"/>
          <w:numId w:val="8"/>
        </w:numPr>
        <w:rPr>
          <w:rFonts w:ascii="Comic Sans MS" w:hAnsi="Comic Sans MS"/>
          <w:sz w:val="26"/>
          <w:szCs w:val="26"/>
        </w:rPr>
      </w:pPr>
      <w:r w:rsidRPr="00D9510B">
        <w:rPr>
          <w:rFonts w:ascii="Comic Sans MS" w:hAnsi="Comic Sans MS"/>
          <w:sz w:val="26"/>
          <w:szCs w:val="26"/>
        </w:rPr>
        <w:t>We have a policy regarding the administration and management of medicines on the school site.</w:t>
      </w:r>
    </w:p>
    <w:p w14:paraId="287BB444" w14:textId="000B43F7" w:rsidR="00D9510B" w:rsidRPr="00D9510B" w:rsidRDefault="00D9510B" w:rsidP="00D9510B">
      <w:pPr>
        <w:pStyle w:val="ListParagraph"/>
        <w:numPr>
          <w:ilvl w:val="0"/>
          <w:numId w:val="8"/>
        </w:numPr>
        <w:rPr>
          <w:rFonts w:ascii="Comic Sans MS" w:hAnsi="Comic Sans MS"/>
          <w:sz w:val="26"/>
          <w:szCs w:val="26"/>
        </w:rPr>
      </w:pPr>
      <w:r w:rsidRPr="00D9510B">
        <w:rPr>
          <w:rFonts w:ascii="Comic Sans MS" w:hAnsi="Comic Sans MS"/>
          <w:sz w:val="26"/>
          <w:szCs w:val="26"/>
        </w:rPr>
        <w:t>Parents need to contact the school office if medication needs to be taken during the school day and the appropriate forms need to be completed.</w:t>
      </w:r>
    </w:p>
    <w:p w14:paraId="132F97D2" w14:textId="22058BE1" w:rsidR="00D9510B" w:rsidRPr="00315E23" w:rsidRDefault="00D9510B">
      <w:pPr>
        <w:pStyle w:val="ListParagraph"/>
        <w:numPr>
          <w:ilvl w:val="0"/>
          <w:numId w:val="8"/>
        </w:numPr>
        <w:rPr>
          <w:rFonts w:ascii="Comic Sans MS" w:hAnsi="Comic Sans MS"/>
          <w:sz w:val="26"/>
          <w:szCs w:val="26"/>
        </w:rPr>
      </w:pPr>
      <w:r w:rsidRPr="00315E23">
        <w:rPr>
          <w:rFonts w:ascii="Comic Sans MS" w:hAnsi="Comic Sans MS"/>
          <w:sz w:val="26"/>
          <w:szCs w:val="26"/>
        </w:rPr>
        <w:t xml:space="preserve">If a child’s health care needs are longer term, a medical or health care plan </w:t>
      </w:r>
      <w:r>
        <w:rPr>
          <w:noProof/>
          <w:color w:val="0000FF"/>
        </w:rPr>
        <w:drawing>
          <wp:anchor distT="0" distB="0" distL="114300" distR="114300" simplePos="0" relativeHeight="251658251" behindDoc="0" locked="0" layoutInCell="1" allowOverlap="1" wp14:anchorId="48FDE4D0" wp14:editId="74759F13">
            <wp:simplePos x="0" y="0"/>
            <wp:positionH relativeFrom="column">
              <wp:posOffset>8382000</wp:posOffset>
            </wp:positionH>
            <wp:positionV relativeFrom="paragraph">
              <wp:posOffset>-6344285</wp:posOffset>
            </wp:positionV>
            <wp:extent cx="590550" cy="1362075"/>
            <wp:effectExtent l="0" t="0" r="0" b="9525"/>
            <wp:wrapNone/>
            <wp:docPr id="561" name="Picture 561" descr="http://www.cliparthut.com/clip-arts/46/toilet-clip-art-46011.jpg">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liparthut.com/clip-arts/46/toilet-clip-art-46011.jpg">
                      <a:hlinkClick r:id="rId34"/>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055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5E23">
        <w:rPr>
          <w:rFonts w:ascii="Comic Sans MS" w:hAnsi="Comic Sans MS"/>
          <w:sz w:val="26"/>
          <w:szCs w:val="26"/>
        </w:rPr>
        <w:t>will need to be put in place. This</w:t>
      </w:r>
      <w:r w:rsidR="00BD025C">
        <w:rPr>
          <w:rFonts w:ascii="Comic Sans MS" w:hAnsi="Comic Sans MS"/>
          <w:sz w:val="26"/>
          <w:szCs w:val="26"/>
        </w:rPr>
        <w:t xml:space="preserve"> is sometimes provided by the healthcare professionals, but we will invite you into school to clarify </w:t>
      </w:r>
      <w:r w:rsidR="00207C10">
        <w:rPr>
          <w:rFonts w:ascii="Comic Sans MS" w:hAnsi="Comic Sans MS"/>
          <w:sz w:val="26"/>
          <w:szCs w:val="26"/>
        </w:rPr>
        <w:t>the plan.</w:t>
      </w:r>
    </w:p>
    <w:p w14:paraId="6F3A4B91" w14:textId="77777777" w:rsidR="00315E23" w:rsidRDefault="00D9510B">
      <w:pPr>
        <w:pStyle w:val="ListParagraph"/>
        <w:numPr>
          <w:ilvl w:val="0"/>
          <w:numId w:val="8"/>
        </w:numPr>
        <w:rPr>
          <w:rFonts w:ascii="Comic Sans MS" w:hAnsi="Comic Sans MS"/>
          <w:sz w:val="26"/>
          <w:szCs w:val="26"/>
        </w:rPr>
      </w:pPr>
      <w:r w:rsidRPr="00315E23">
        <w:rPr>
          <w:rFonts w:ascii="Comic Sans MS" w:hAnsi="Comic Sans MS"/>
          <w:sz w:val="26"/>
          <w:szCs w:val="26"/>
        </w:rPr>
        <w:t xml:space="preserve">Staff receive regular training regarding conditions and medication affecting individual children so that all staff can manage a medical situation should the need arise. </w:t>
      </w:r>
    </w:p>
    <w:p w14:paraId="15E710FA" w14:textId="22ACB771" w:rsidR="00D9510B" w:rsidRPr="00315E23" w:rsidRDefault="00315E23">
      <w:pPr>
        <w:pStyle w:val="ListParagraph"/>
        <w:numPr>
          <w:ilvl w:val="0"/>
          <w:numId w:val="8"/>
        </w:numPr>
        <w:rPr>
          <w:rFonts w:ascii="Comic Sans MS" w:hAnsi="Comic Sans MS"/>
          <w:sz w:val="26"/>
          <w:szCs w:val="26"/>
        </w:rPr>
      </w:pPr>
      <w:r>
        <w:rPr>
          <w:noProof/>
          <w:color w:val="0000FF"/>
        </w:rPr>
        <w:drawing>
          <wp:anchor distT="0" distB="0" distL="114300" distR="114300" simplePos="0" relativeHeight="251658252" behindDoc="0" locked="0" layoutInCell="1" allowOverlap="1" wp14:anchorId="0265AEBD" wp14:editId="085199B1">
            <wp:simplePos x="0" y="0"/>
            <wp:positionH relativeFrom="column">
              <wp:posOffset>8372475</wp:posOffset>
            </wp:positionH>
            <wp:positionV relativeFrom="paragraph">
              <wp:posOffset>321310</wp:posOffset>
            </wp:positionV>
            <wp:extent cx="885825" cy="602348"/>
            <wp:effectExtent l="0" t="0" r="0" b="7620"/>
            <wp:wrapNone/>
            <wp:docPr id="721" name="Picture 721" descr="http://www.schooljotter.com/imagefolders/underwoodprimary/web/pic_2.jp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chooljotter.com/imagefolders/underwoodprimary/web/pic_2.jpg">
                      <a:hlinkClick r:id="rId36"/>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85825" cy="602348"/>
                    </a:xfrm>
                    <a:prstGeom prst="rect">
                      <a:avLst/>
                    </a:prstGeom>
                    <a:noFill/>
                    <a:ln>
                      <a:noFill/>
                    </a:ln>
                  </pic:spPr>
                </pic:pic>
              </a:graphicData>
            </a:graphic>
            <wp14:sizeRelH relativeFrom="page">
              <wp14:pctWidth>0</wp14:pctWidth>
            </wp14:sizeRelH>
            <wp14:sizeRelV relativeFrom="page">
              <wp14:pctHeight>0</wp14:pctHeight>
            </wp14:sizeRelV>
          </wp:anchor>
        </w:drawing>
      </w:r>
      <w:r w:rsidR="00D9510B" w:rsidRPr="00315E23">
        <w:rPr>
          <w:rFonts w:ascii="Comic Sans MS" w:hAnsi="Comic Sans MS"/>
          <w:sz w:val="26"/>
          <w:szCs w:val="26"/>
        </w:rPr>
        <w:t>If a child requires personal care, a plan will be out in place and staff will have undergone the appropriate training to undertake this level of care.</w:t>
      </w:r>
    </w:p>
    <w:p w14:paraId="3795D36E" w14:textId="2E7C3CF9" w:rsidR="004265C4" w:rsidRPr="00636CE4" w:rsidRDefault="004265C4" w:rsidP="004265C4">
      <w:pPr>
        <w:rPr>
          <w:rFonts w:ascii="Comic Sans MS" w:hAnsi="Comic Sans MS"/>
          <w:color w:val="0070C0"/>
          <w:sz w:val="28"/>
          <w:szCs w:val="28"/>
        </w:rPr>
      </w:pPr>
      <w:r w:rsidRPr="00636CE4">
        <w:rPr>
          <w:rFonts w:ascii="Comic Sans MS" w:hAnsi="Comic Sans MS"/>
          <w:b/>
          <w:color w:val="0070C0"/>
          <w:sz w:val="28"/>
          <w:szCs w:val="28"/>
        </w:rPr>
        <w:t xml:space="preserve">What support is there for behaviour, avoiding exclusion and increasing attendance? </w:t>
      </w:r>
    </w:p>
    <w:p w14:paraId="79F5A304" w14:textId="0C56D1C3" w:rsidR="004265C4" w:rsidRPr="004265C4" w:rsidRDefault="004265C4" w:rsidP="00636CE4">
      <w:pPr>
        <w:rPr>
          <w:rFonts w:ascii="Comic Sans MS" w:hAnsi="Comic Sans MS"/>
          <w:sz w:val="26"/>
          <w:szCs w:val="26"/>
        </w:rPr>
      </w:pPr>
      <w:r w:rsidRPr="004265C4">
        <w:rPr>
          <w:rFonts w:ascii="Comic Sans MS" w:hAnsi="Comic Sans MS"/>
          <w:sz w:val="26"/>
          <w:szCs w:val="26"/>
        </w:rPr>
        <w:lastRenderedPageBreak/>
        <w:t xml:space="preserve">We have a positive approach to behaviour management with a clear behaviour policy that is followed by all staff and pupils. We are an inclusive </w:t>
      </w:r>
      <w:proofErr w:type="gramStart"/>
      <w:r w:rsidRPr="004265C4">
        <w:rPr>
          <w:rFonts w:ascii="Comic Sans MS" w:hAnsi="Comic Sans MS"/>
          <w:sz w:val="26"/>
          <w:szCs w:val="26"/>
        </w:rPr>
        <w:t>school</w:t>
      </w:r>
      <w:proofErr w:type="gramEnd"/>
      <w:r w:rsidRPr="004265C4">
        <w:rPr>
          <w:rFonts w:ascii="Comic Sans MS" w:hAnsi="Comic Sans MS"/>
          <w:sz w:val="26"/>
          <w:szCs w:val="26"/>
        </w:rPr>
        <w:t xml:space="preserve"> and we make every effort to include all pupils in learning sessions with their class. We also take every opportunity to include pupils socially at break and lunch times.  </w:t>
      </w:r>
    </w:p>
    <w:p w14:paraId="5F7BDAC5" w14:textId="5D03DA3C" w:rsidR="004265C4" w:rsidRPr="004265C4" w:rsidRDefault="004265C4" w:rsidP="004265C4">
      <w:pPr>
        <w:numPr>
          <w:ilvl w:val="0"/>
          <w:numId w:val="9"/>
        </w:numPr>
        <w:spacing w:line="239" w:lineRule="auto"/>
        <w:ind w:hanging="360"/>
        <w:jc w:val="both"/>
        <w:rPr>
          <w:rFonts w:ascii="Comic Sans MS" w:hAnsi="Comic Sans MS"/>
          <w:sz w:val="26"/>
          <w:szCs w:val="26"/>
        </w:rPr>
      </w:pPr>
      <w:r w:rsidRPr="004265C4">
        <w:rPr>
          <w:rFonts w:ascii="Comic Sans MS" w:hAnsi="Comic Sans MS"/>
          <w:sz w:val="26"/>
          <w:szCs w:val="26"/>
        </w:rPr>
        <w:t xml:space="preserve">The attendance of every child is monitored </w:t>
      </w:r>
      <w:proofErr w:type="gramStart"/>
      <w:r w:rsidRPr="004265C4">
        <w:rPr>
          <w:rFonts w:ascii="Comic Sans MS" w:hAnsi="Comic Sans MS"/>
          <w:sz w:val="26"/>
          <w:szCs w:val="26"/>
        </w:rPr>
        <w:t>on a daily basis</w:t>
      </w:r>
      <w:proofErr w:type="gramEnd"/>
      <w:r w:rsidRPr="004265C4">
        <w:rPr>
          <w:rFonts w:ascii="Comic Sans MS" w:hAnsi="Comic Sans MS"/>
          <w:sz w:val="26"/>
          <w:szCs w:val="26"/>
        </w:rPr>
        <w:t xml:space="preserve"> at present by the school attendance</w:t>
      </w:r>
      <w:r w:rsidR="00E65B9A">
        <w:rPr>
          <w:rFonts w:ascii="Comic Sans MS" w:hAnsi="Comic Sans MS"/>
          <w:sz w:val="26"/>
          <w:szCs w:val="26"/>
        </w:rPr>
        <w:t xml:space="preserve"> lead</w:t>
      </w:r>
      <w:r w:rsidRPr="004265C4">
        <w:rPr>
          <w:rFonts w:ascii="Comic Sans MS" w:hAnsi="Comic Sans MS"/>
          <w:sz w:val="26"/>
          <w:szCs w:val="26"/>
        </w:rPr>
        <w:t xml:space="preserve"> and the Head and </w:t>
      </w:r>
      <w:r w:rsidR="00E65B9A">
        <w:rPr>
          <w:rFonts w:ascii="Comic Sans MS" w:hAnsi="Comic Sans MS"/>
          <w:sz w:val="26"/>
          <w:szCs w:val="26"/>
        </w:rPr>
        <w:t>D</w:t>
      </w:r>
      <w:r w:rsidRPr="004265C4">
        <w:rPr>
          <w:rFonts w:ascii="Comic Sans MS" w:hAnsi="Comic Sans MS"/>
          <w:sz w:val="26"/>
          <w:szCs w:val="26"/>
        </w:rPr>
        <w:t xml:space="preserve">eputy </w:t>
      </w:r>
      <w:r w:rsidR="00E65B9A">
        <w:rPr>
          <w:rFonts w:ascii="Comic Sans MS" w:hAnsi="Comic Sans MS"/>
          <w:sz w:val="26"/>
          <w:szCs w:val="26"/>
        </w:rPr>
        <w:t>H</w:t>
      </w:r>
      <w:r w:rsidRPr="004265C4">
        <w:rPr>
          <w:rFonts w:ascii="Comic Sans MS" w:hAnsi="Comic Sans MS"/>
          <w:sz w:val="26"/>
          <w:szCs w:val="26"/>
        </w:rPr>
        <w:t xml:space="preserve">ead. Lateness and absence are recorded and reported to the Head teacher and governing body.  </w:t>
      </w:r>
    </w:p>
    <w:p w14:paraId="6F35F0FB" w14:textId="046DEA17" w:rsidR="004265C4" w:rsidRPr="004265C4" w:rsidRDefault="004265C4" w:rsidP="004265C4">
      <w:pPr>
        <w:numPr>
          <w:ilvl w:val="0"/>
          <w:numId w:val="9"/>
        </w:numPr>
        <w:spacing w:after="41"/>
        <w:ind w:hanging="360"/>
        <w:jc w:val="both"/>
        <w:rPr>
          <w:rFonts w:ascii="Comic Sans MS" w:hAnsi="Comic Sans MS"/>
          <w:sz w:val="26"/>
          <w:szCs w:val="26"/>
        </w:rPr>
      </w:pPr>
      <w:r w:rsidRPr="004265C4">
        <w:rPr>
          <w:rFonts w:ascii="Comic Sans MS" w:hAnsi="Comic Sans MS"/>
          <w:sz w:val="26"/>
          <w:szCs w:val="26"/>
        </w:rPr>
        <w:t xml:space="preserve">If a child is at risk of exclusion a Pastoral Support Plan (PSP) is written with the child and parents to identify the specific issues and reflect the relevant support and targets in place. </w:t>
      </w:r>
    </w:p>
    <w:p w14:paraId="036ACAEB" w14:textId="603DD7AB" w:rsidR="004265C4" w:rsidRPr="004265C4" w:rsidRDefault="004265C4" w:rsidP="004265C4">
      <w:pPr>
        <w:numPr>
          <w:ilvl w:val="0"/>
          <w:numId w:val="9"/>
        </w:numPr>
        <w:spacing w:line="239" w:lineRule="auto"/>
        <w:ind w:hanging="360"/>
        <w:jc w:val="both"/>
        <w:rPr>
          <w:rFonts w:ascii="Comic Sans MS" w:hAnsi="Comic Sans MS"/>
          <w:sz w:val="26"/>
          <w:szCs w:val="26"/>
        </w:rPr>
      </w:pPr>
      <w:r w:rsidRPr="004265C4">
        <w:rPr>
          <w:rFonts w:ascii="Comic Sans MS" w:hAnsi="Comic Sans MS"/>
          <w:sz w:val="26"/>
          <w:szCs w:val="26"/>
        </w:rPr>
        <w:t xml:space="preserve">After any serious behaviour incidents, we will inform you about what has happened. </w:t>
      </w:r>
      <w:r w:rsidR="004D236D">
        <w:rPr>
          <w:rFonts w:ascii="Comic Sans MS" w:hAnsi="Comic Sans MS"/>
          <w:sz w:val="26"/>
          <w:szCs w:val="26"/>
        </w:rPr>
        <w:t>A</w:t>
      </w:r>
      <w:r w:rsidR="00E65B9A">
        <w:rPr>
          <w:rFonts w:ascii="Comic Sans MS" w:hAnsi="Comic Sans MS"/>
          <w:sz w:val="26"/>
          <w:szCs w:val="26"/>
        </w:rPr>
        <w:t xml:space="preserve"> restorative </w:t>
      </w:r>
      <w:r w:rsidR="004D236D">
        <w:rPr>
          <w:rFonts w:ascii="Comic Sans MS" w:hAnsi="Comic Sans MS"/>
          <w:sz w:val="26"/>
          <w:szCs w:val="26"/>
        </w:rPr>
        <w:t xml:space="preserve">conversation </w:t>
      </w:r>
      <w:r w:rsidRPr="004265C4">
        <w:rPr>
          <w:rFonts w:ascii="Comic Sans MS" w:hAnsi="Comic Sans MS"/>
          <w:sz w:val="26"/>
          <w:szCs w:val="26"/>
        </w:rPr>
        <w:t xml:space="preserve">would </w:t>
      </w:r>
      <w:r w:rsidR="004D236D">
        <w:rPr>
          <w:rFonts w:ascii="Comic Sans MS" w:hAnsi="Comic Sans MS"/>
          <w:sz w:val="26"/>
          <w:szCs w:val="26"/>
        </w:rPr>
        <w:t xml:space="preserve">take place at some point after the incident to </w:t>
      </w:r>
      <w:proofErr w:type="spellStart"/>
      <w:r w:rsidR="00824A27">
        <w:rPr>
          <w:rFonts w:ascii="Comic Sans MS" w:hAnsi="Comic Sans MS"/>
          <w:sz w:val="26"/>
          <w:szCs w:val="26"/>
        </w:rPr>
        <w:t>to</w:t>
      </w:r>
      <w:proofErr w:type="spellEnd"/>
      <w:r w:rsidR="00824A27">
        <w:rPr>
          <w:rFonts w:ascii="Comic Sans MS" w:hAnsi="Comic Sans MS"/>
          <w:sz w:val="26"/>
          <w:szCs w:val="26"/>
        </w:rPr>
        <w:t xml:space="preserve"> help the</w:t>
      </w:r>
      <w:r w:rsidRPr="004265C4">
        <w:rPr>
          <w:rFonts w:ascii="Comic Sans MS" w:hAnsi="Comic Sans MS"/>
          <w:sz w:val="26"/>
          <w:szCs w:val="26"/>
        </w:rPr>
        <w:t xml:space="preserve"> child to reflect upon their behaviour with you; this helps to identify why the incident happened and what the child </w:t>
      </w:r>
      <w:r w:rsidR="00824A27">
        <w:rPr>
          <w:rFonts w:ascii="Comic Sans MS" w:hAnsi="Comic Sans MS"/>
          <w:sz w:val="26"/>
          <w:szCs w:val="26"/>
        </w:rPr>
        <w:t xml:space="preserve">and adults </w:t>
      </w:r>
      <w:r w:rsidRPr="004265C4">
        <w:rPr>
          <w:rFonts w:ascii="Comic Sans MS" w:hAnsi="Comic Sans MS"/>
          <w:sz w:val="26"/>
          <w:szCs w:val="26"/>
        </w:rPr>
        <w:t>need to do differently next time.</w:t>
      </w:r>
    </w:p>
    <w:p w14:paraId="5F49CF7B" w14:textId="77777777" w:rsidR="004265C4" w:rsidRPr="004265C4" w:rsidRDefault="004265C4" w:rsidP="004265C4">
      <w:pPr>
        <w:rPr>
          <w:rFonts w:ascii="Comic Sans MS" w:hAnsi="Comic Sans MS"/>
          <w:color w:val="0070C0"/>
          <w:sz w:val="28"/>
          <w:szCs w:val="28"/>
        </w:rPr>
      </w:pPr>
      <w:r w:rsidRPr="004265C4">
        <w:rPr>
          <w:rFonts w:ascii="Comic Sans MS" w:hAnsi="Comic Sans MS"/>
          <w:b/>
          <w:color w:val="0070C0"/>
          <w:sz w:val="28"/>
          <w:szCs w:val="28"/>
        </w:rPr>
        <w:t xml:space="preserve">What specialist services and expertise are available at or accessed by the school?  </w:t>
      </w:r>
    </w:p>
    <w:p w14:paraId="5BA3C1F4" w14:textId="3B75A528" w:rsidR="004265C4" w:rsidRPr="00636CE4" w:rsidRDefault="004265C4" w:rsidP="00636CE4">
      <w:pPr>
        <w:pStyle w:val="ListParagraph"/>
        <w:numPr>
          <w:ilvl w:val="0"/>
          <w:numId w:val="10"/>
        </w:numPr>
        <w:rPr>
          <w:rFonts w:ascii="Comic Sans MS" w:hAnsi="Comic Sans MS"/>
          <w:sz w:val="26"/>
          <w:szCs w:val="26"/>
        </w:rPr>
      </w:pPr>
      <w:r w:rsidRPr="00636CE4">
        <w:rPr>
          <w:rFonts w:ascii="Comic Sans MS" w:hAnsi="Comic Sans MS"/>
          <w:sz w:val="26"/>
          <w:szCs w:val="26"/>
        </w:rPr>
        <w:t xml:space="preserve">We work closely with any external agencies that we feel are relevant to individual children’s needs within our school. These may </w:t>
      </w:r>
      <w:proofErr w:type="gramStart"/>
      <w:r w:rsidRPr="00636CE4">
        <w:rPr>
          <w:rFonts w:ascii="Comic Sans MS" w:hAnsi="Comic Sans MS"/>
          <w:sz w:val="26"/>
          <w:szCs w:val="26"/>
        </w:rPr>
        <w:t>include:</w:t>
      </w:r>
      <w:proofErr w:type="gramEnd"/>
      <w:r w:rsidRPr="00636CE4">
        <w:rPr>
          <w:rFonts w:ascii="Comic Sans MS" w:hAnsi="Comic Sans MS"/>
          <w:sz w:val="26"/>
          <w:szCs w:val="26"/>
        </w:rPr>
        <w:t xml:space="preserve"> GP, School Nurse, Educational Psychologist, Paediatrician, Speech &amp; Language Therapist, Occupational Therapist, the </w:t>
      </w:r>
      <w:r w:rsidR="00824A27">
        <w:rPr>
          <w:rFonts w:ascii="Comic Sans MS" w:hAnsi="Comic Sans MS"/>
          <w:sz w:val="26"/>
          <w:szCs w:val="26"/>
        </w:rPr>
        <w:t>Access to Inclusion Team,</w:t>
      </w:r>
      <w:r w:rsidRPr="00636CE4">
        <w:rPr>
          <w:rFonts w:ascii="Comic Sans MS" w:hAnsi="Comic Sans MS"/>
          <w:sz w:val="26"/>
          <w:szCs w:val="26"/>
        </w:rPr>
        <w:t xml:space="preserve"> the Physical Impairment and Medical Service (PIMS) the Child and Adolescent Mental Health Service (CAMHS)</w:t>
      </w:r>
    </w:p>
    <w:p w14:paraId="345482AF" w14:textId="77777777" w:rsidR="004265C4" w:rsidRPr="004265C4" w:rsidRDefault="004265C4" w:rsidP="004265C4">
      <w:pPr>
        <w:numPr>
          <w:ilvl w:val="0"/>
          <w:numId w:val="10"/>
        </w:numPr>
        <w:spacing w:after="17" w:line="239" w:lineRule="auto"/>
        <w:ind w:hanging="360"/>
        <w:rPr>
          <w:sz w:val="26"/>
          <w:szCs w:val="26"/>
        </w:rPr>
      </w:pPr>
      <w:r w:rsidRPr="004265C4">
        <w:rPr>
          <w:rFonts w:ascii="Comic Sans MS" w:hAnsi="Comic Sans MS"/>
          <w:sz w:val="26"/>
          <w:szCs w:val="26"/>
        </w:rPr>
        <w:t>We also work with a range of further services including the Family Intervention Service and Children’s Social Care (including the Children’s Disability Service, and Social Workers).</w:t>
      </w:r>
    </w:p>
    <w:p w14:paraId="5656C45A" w14:textId="4E549BC0" w:rsidR="00D9510B" w:rsidRDefault="00BF2D58" w:rsidP="00D9510B">
      <w:pPr>
        <w:jc w:val="both"/>
        <w:rPr>
          <w:rFonts w:ascii="Comic Sans MS" w:hAnsi="Comic Sans MS"/>
          <w:sz w:val="26"/>
          <w:szCs w:val="26"/>
        </w:rPr>
      </w:pPr>
      <w:r>
        <w:rPr>
          <w:noProof/>
          <w:color w:val="0000FF"/>
        </w:rPr>
        <w:drawing>
          <wp:anchor distT="0" distB="0" distL="114300" distR="114300" simplePos="0" relativeHeight="251658255" behindDoc="0" locked="0" layoutInCell="1" allowOverlap="1" wp14:anchorId="103E1206" wp14:editId="59694F8A">
            <wp:simplePos x="0" y="0"/>
            <wp:positionH relativeFrom="column">
              <wp:posOffset>4972050</wp:posOffset>
            </wp:positionH>
            <wp:positionV relativeFrom="paragraph">
              <wp:posOffset>245110</wp:posOffset>
            </wp:positionV>
            <wp:extent cx="1066800" cy="1066800"/>
            <wp:effectExtent l="0" t="0" r="0" b="0"/>
            <wp:wrapNone/>
            <wp:docPr id="735" name="Picture 735" descr="http://www.5boroughspartnership.nhs.uk/assets/uploaded/images/cached/8590_CAMHSlogo_ContentImage.jp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5boroughspartnership.nhs.uk/assets/uploaded/images/cached/8590_CAMHSlogo_ContentImage.jpg">
                      <a:hlinkClick r:id="rId38"/>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6CA19D" w14:textId="4D62E44D" w:rsidR="004265C4" w:rsidRPr="004265C4" w:rsidRDefault="00BF2D58" w:rsidP="004265C4">
      <w:pPr>
        <w:rPr>
          <w:rFonts w:ascii="Comic Sans MS" w:hAnsi="Comic Sans MS"/>
          <w:sz w:val="26"/>
          <w:szCs w:val="26"/>
        </w:rPr>
      </w:pPr>
      <w:r>
        <w:rPr>
          <w:noProof/>
          <w:color w:val="0000FF"/>
        </w:rPr>
        <w:drawing>
          <wp:anchor distT="0" distB="0" distL="114300" distR="114300" simplePos="0" relativeHeight="251658253" behindDoc="0" locked="0" layoutInCell="1" allowOverlap="1" wp14:anchorId="01A08897" wp14:editId="3B54825E">
            <wp:simplePos x="0" y="0"/>
            <wp:positionH relativeFrom="column">
              <wp:posOffset>571500</wp:posOffset>
            </wp:positionH>
            <wp:positionV relativeFrom="paragraph">
              <wp:posOffset>9525</wp:posOffset>
            </wp:positionV>
            <wp:extent cx="600075" cy="1008341"/>
            <wp:effectExtent l="0" t="0" r="0" b="1905"/>
            <wp:wrapNone/>
            <wp:docPr id="732" name="Picture 732" descr="http://www.somersethealthinschools.co.uk/images/elements/Somerset-County-Council-Logo-2012.jpg">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omersethealthinschools.co.uk/images/elements/Somerset-County-Council-Logo-2012.jpg">
                      <a:hlinkClick r:id="rId40"/>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00075" cy="1008341"/>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FF"/>
        </w:rPr>
        <w:drawing>
          <wp:anchor distT="0" distB="0" distL="114300" distR="114300" simplePos="0" relativeHeight="251658254" behindDoc="0" locked="0" layoutInCell="1" allowOverlap="1" wp14:anchorId="32AA2283" wp14:editId="7EFEF197">
            <wp:simplePos x="0" y="0"/>
            <wp:positionH relativeFrom="column">
              <wp:posOffset>1733550</wp:posOffset>
            </wp:positionH>
            <wp:positionV relativeFrom="paragraph">
              <wp:posOffset>9525</wp:posOffset>
            </wp:positionV>
            <wp:extent cx="2645322" cy="762135"/>
            <wp:effectExtent l="0" t="0" r="0" b="0"/>
            <wp:wrapNone/>
            <wp:docPr id="731" name="Picture 731" descr="http://www.somersetyouth.co.uk/UserFiles/Image/Misc/Somerset%20C&amp;YP%20health.png">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omersetyouth.co.uk/UserFiles/Image/Misc/Somerset%20C&amp;YP%20health.png">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45322" cy="7621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FF"/>
          <w:sz w:val="27"/>
          <w:szCs w:val="27"/>
        </w:rPr>
        <w:drawing>
          <wp:anchor distT="0" distB="0" distL="114300" distR="114300" simplePos="0" relativeHeight="251658256" behindDoc="0" locked="0" layoutInCell="1" allowOverlap="1" wp14:anchorId="111D1A76" wp14:editId="28A40464">
            <wp:simplePos x="0" y="0"/>
            <wp:positionH relativeFrom="column">
              <wp:posOffset>6943725</wp:posOffset>
            </wp:positionH>
            <wp:positionV relativeFrom="paragraph">
              <wp:posOffset>9525</wp:posOffset>
            </wp:positionV>
            <wp:extent cx="1419225" cy="699693"/>
            <wp:effectExtent l="0" t="0" r="0" b="5715"/>
            <wp:wrapNone/>
            <wp:docPr id="727" name="Picture 727" descr="Image result for somerset total communication">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Image result for somerset total communication">
                      <a:hlinkClick r:id="rId44"/>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419225" cy="6996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CF350D" w14:textId="2432EBEC" w:rsidR="004265C4" w:rsidRPr="004265C4" w:rsidRDefault="004265C4" w:rsidP="004265C4">
      <w:pPr>
        <w:rPr>
          <w:rFonts w:ascii="Comic Sans MS" w:hAnsi="Comic Sans MS"/>
          <w:sz w:val="26"/>
          <w:szCs w:val="26"/>
        </w:rPr>
      </w:pPr>
    </w:p>
    <w:p w14:paraId="5091790D" w14:textId="77DDCA07" w:rsidR="004265C4" w:rsidRPr="004265C4" w:rsidRDefault="004265C4" w:rsidP="004265C4">
      <w:pPr>
        <w:rPr>
          <w:rFonts w:ascii="Comic Sans MS" w:hAnsi="Comic Sans MS"/>
          <w:sz w:val="26"/>
          <w:szCs w:val="26"/>
        </w:rPr>
      </w:pPr>
    </w:p>
    <w:p w14:paraId="62F92F4B" w14:textId="77777777" w:rsidR="004265C4" w:rsidRPr="004265C4" w:rsidRDefault="004265C4" w:rsidP="004265C4">
      <w:pPr>
        <w:rPr>
          <w:rFonts w:ascii="Comic Sans MS" w:hAnsi="Comic Sans MS"/>
          <w:color w:val="0070C0"/>
          <w:sz w:val="28"/>
          <w:szCs w:val="28"/>
        </w:rPr>
      </w:pPr>
      <w:r w:rsidRPr="004265C4">
        <w:rPr>
          <w:rFonts w:ascii="Comic Sans MS" w:hAnsi="Comic Sans MS"/>
          <w:b/>
          <w:color w:val="0070C0"/>
          <w:sz w:val="28"/>
          <w:szCs w:val="28"/>
        </w:rPr>
        <w:t xml:space="preserve">How accessible is the school environment? </w:t>
      </w:r>
    </w:p>
    <w:p w14:paraId="48DA8E64" w14:textId="622D2896" w:rsidR="004265C4" w:rsidRPr="004265C4" w:rsidRDefault="004265C4" w:rsidP="00BF2D58">
      <w:pPr>
        <w:pStyle w:val="NoSpacing"/>
        <w:numPr>
          <w:ilvl w:val="0"/>
          <w:numId w:val="16"/>
        </w:numPr>
        <w:jc w:val="both"/>
        <w:rPr>
          <w:rFonts w:ascii="Comic Sans MS" w:hAnsi="Comic Sans MS"/>
          <w:sz w:val="26"/>
          <w:szCs w:val="26"/>
        </w:rPr>
      </w:pPr>
      <w:r w:rsidRPr="004265C4">
        <w:rPr>
          <w:rFonts w:ascii="Comic Sans MS" w:hAnsi="Comic Sans MS"/>
          <w:sz w:val="26"/>
          <w:szCs w:val="26"/>
        </w:rPr>
        <w:lastRenderedPageBreak/>
        <w:t xml:space="preserve">Both the Mendip and the Quantock sites are wheelchair accessible.  </w:t>
      </w:r>
    </w:p>
    <w:p w14:paraId="03956E7E" w14:textId="77777777" w:rsidR="004265C4" w:rsidRPr="004265C4" w:rsidRDefault="004265C4" w:rsidP="004265C4">
      <w:pPr>
        <w:pStyle w:val="NoSpacing"/>
        <w:numPr>
          <w:ilvl w:val="0"/>
          <w:numId w:val="12"/>
        </w:numPr>
        <w:jc w:val="both"/>
        <w:rPr>
          <w:rFonts w:ascii="Comic Sans MS" w:hAnsi="Comic Sans MS"/>
          <w:sz w:val="26"/>
          <w:szCs w:val="26"/>
        </w:rPr>
      </w:pPr>
      <w:r w:rsidRPr="004265C4">
        <w:rPr>
          <w:rFonts w:ascii="Comic Sans MS" w:hAnsi="Comic Sans MS"/>
          <w:sz w:val="26"/>
          <w:szCs w:val="26"/>
        </w:rPr>
        <w:t>There are 4 disabled toilets, which are large enough to accommodate changing and personal hygiene care and two have shower facilities. One disabled toilet is fitted with a ceiling hoist.</w:t>
      </w:r>
    </w:p>
    <w:p w14:paraId="16BC9B49" w14:textId="3C501AED" w:rsidR="004265C4" w:rsidRPr="004265C4" w:rsidRDefault="004265C4" w:rsidP="004265C4">
      <w:pPr>
        <w:pStyle w:val="NoSpacing"/>
        <w:numPr>
          <w:ilvl w:val="0"/>
          <w:numId w:val="12"/>
        </w:numPr>
        <w:jc w:val="both"/>
        <w:rPr>
          <w:rFonts w:ascii="Comic Sans MS" w:hAnsi="Comic Sans MS"/>
          <w:sz w:val="26"/>
          <w:szCs w:val="26"/>
        </w:rPr>
      </w:pPr>
      <w:r w:rsidRPr="004265C4">
        <w:rPr>
          <w:rFonts w:ascii="Comic Sans MS" w:hAnsi="Comic Sans MS"/>
          <w:sz w:val="26"/>
          <w:szCs w:val="26"/>
        </w:rPr>
        <w:t xml:space="preserve">There are several shaded areas within the playground areas to support pupils with light </w:t>
      </w:r>
      <w:r>
        <w:rPr>
          <w:rFonts w:ascii="Comic Sans MS" w:hAnsi="Comic Sans MS"/>
          <w:sz w:val="26"/>
          <w:szCs w:val="26"/>
        </w:rPr>
        <w:t>sen</w:t>
      </w:r>
      <w:r w:rsidRPr="004265C4">
        <w:rPr>
          <w:rFonts w:ascii="Comic Sans MS" w:hAnsi="Comic Sans MS"/>
          <w:sz w:val="26"/>
          <w:szCs w:val="26"/>
        </w:rPr>
        <w:t xml:space="preserve">sitivity. </w:t>
      </w:r>
    </w:p>
    <w:p w14:paraId="602E156F" w14:textId="66DD90F0" w:rsidR="004265C4" w:rsidRPr="004265C4" w:rsidRDefault="004265C4" w:rsidP="004265C4">
      <w:pPr>
        <w:jc w:val="center"/>
        <w:rPr>
          <w:rFonts w:ascii="Comic Sans MS" w:hAnsi="Comic Sans MS"/>
          <w:b/>
          <w:sz w:val="28"/>
          <w:szCs w:val="28"/>
        </w:rPr>
      </w:pPr>
      <w:r w:rsidRPr="004265C4">
        <w:rPr>
          <w:rFonts w:ascii="Comic Sans MS" w:hAnsi="Comic Sans MS"/>
          <w:b/>
          <w:sz w:val="28"/>
          <w:szCs w:val="28"/>
        </w:rPr>
        <w:t>For further information, please refer to the school’s Accessibility Plan</w:t>
      </w:r>
    </w:p>
    <w:p w14:paraId="03FE853C" w14:textId="77777777" w:rsidR="004265C4" w:rsidRPr="004265C4" w:rsidRDefault="004265C4" w:rsidP="004265C4">
      <w:pPr>
        <w:rPr>
          <w:rFonts w:ascii="Comic Sans MS" w:hAnsi="Comic Sans MS"/>
          <w:color w:val="0070C0"/>
          <w:sz w:val="28"/>
          <w:szCs w:val="28"/>
        </w:rPr>
      </w:pPr>
      <w:r w:rsidRPr="004265C4">
        <w:rPr>
          <w:rFonts w:ascii="Comic Sans MS" w:hAnsi="Comic Sans MS"/>
          <w:b/>
          <w:color w:val="0070C0"/>
          <w:sz w:val="28"/>
          <w:szCs w:val="28"/>
        </w:rPr>
        <w:t xml:space="preserve">How will the school prepare and support my child when joining the school or transferring to a new school?  </w:t>
      </w:r>
    </w:p>
    <w:p w14:paraId="417C2AAB" w14:textId="77777777" w:rsidR="004265C4" w:rsidRPr="004265C4" w:rsidRDefault="004265C4" w:rsidP="004265C4">
      <w:pPr>
        <w:numPr>
          <w:ilvl w:val="0"/>
          <w:numId w:val="13"/>
        </w:numPr>
        <w:spacing w:after="16"/>
        <w:ind w:hanging="360"/>
        <w:rPr>
          <w:rFonts w:ascii="Comic Sans MS" w:hAnsi="Comic Sans MS"/>
          <w:sz w:val="26"/>
          <w:szCs w:val="26"/>
        </w:rPr>
      </w:pPr>
      <w:r w:rsidRPr="004265C4">
        <w:rPr>
          <w:rFonts w:ascii="Comic Sans MS" w:hAnsi="Comic Sans MS"/>
          <w:sz w:val="26"/>
          <w:szCs w:val="26"/>
        </w:rPr>
        <w:t xml:space="preserve">We encourage all new children to visit the school prior to starting with us.  </w:t>
      </w:r>
    </w:p>
    <w:p w14:paraId="537DC58D" w14:textId="77777777" w:rsidR="004265C4" w:rsidRPr="004265C4" w:rsidRDefault="004265C4" w:rsidP="004265C4">
      <w:pPr>
        <w:numPr>
          <w:ilvl w:val="0"/>
          <w:numId w:val="13"/>
        </w:numPr>
        <w:spacing w:after="46" w:line="239" w:lineRule="auto"/>
        <w:ind w:hanging="360"/>
        <w:rPr>
          <w:rFonts w:ascii="Comic Sans MS" w:hAnsi="Comic Sans MS"/>
          <w:sz w:val="26"/>
          <w:szCs w:val="26"/>
        </w:rPr>
      </w:pPr>
      <w:r w:rsidRPr="004265C4">
        <w:rPr>
          <w:rFonts w:ascii="Comic Sans MS" w:hAnsi="Comic Sans MS"/>
          <w:sz w:val="26"/>
          <w:szCs w:val="26"/>
        </w:rPr>
        <w:t xml:space="preserve">For children with special educational needs or a disability we may facilitate a phased transition to help your child to acclimatise to their new surroundings. We would also visit them in their current setting if appropriate.  </w:t>
      </w:r>
    </w:p>
    <w:p w14:paraId="1B108D7D" w14:textId="77777777" w:rsidR="004265C4" w:rsidRPr="004265C4" w:rsidRDefault="004265C4" w:rsidP="004265C4">
      <w:pPr>
        <w:numPr>
          <w:ilvl w:val="0"/>
          <w:numId w:val="13"/>
        </w:numPr>
        <w:spacing w:after="14"/>
        <w:ind w:hanging="360"/>
        <w:rPr>
          <w:rFonts w:ascii="Comic Sans MS" w:hAnsi="Comic Sans MS"/>
          <w:sz w:val="26"/>
          <w:szCs w:val="26"/>
        </w:rPr>
      </w:pPr>
      <w:r w:rsidRPr="004265C4">
        <w:rPr>
          <w:rFonts w:ascii="Comic Sans MS" w:hAnsi="Comic Sans MS"/>
          <w:sz w:val="26"/>
          <w:szCs w:val="26"/>
        </w:rPr>
        <w:t xml:space="preserve">We write social stories with children to help explain and prepare them for any major transition.  </w:t>
      </w:r>
    </w:p>
    <w:p w14:paraId="6510B106" w14:textId="77777777" w:rsidR="004265C4" w:rsidRPr="004265C4" w:rsidRDefault="004265C4" w:rsidP="004265C4">
      <w:pPr>
        <w:numPr>
          <w:ilvl w:val="0"/>
          <w:numId w:val="13"/>
        </w:numPr>
        <w:spacing w:after="4"/>
        <w:ind w:hanging="360"/>
        <w:rPr>
          <w:rFonts w:ascii="Comic Sans MS" w:hAnsi="Comic Sans MS"/>
          <w:sz w:val="26"/>
          <w:szCs w:val="26"/>
        </w:rPr>
      </w:pPr>
      <w:r w:rsidRPr="004265C4">
        <w:rPr>
          <w:rFonts w:ascii="Comic Sans MS" w:hAnsi="Comic Sans MS"/>
          <w:sz w:val="26"/>
          <w:szCs w:val="26"/>
        </w:rPr>
        <w:t xml:space="preserve">We liaise closely with staff when receiving and transferring children to different schools, ensuring all relevant paperwork is passed on and all needs are discussed and understood. </w:t>
      </w:r>
    </w:p>
    <w:p w14:paraId="5D0E2DC3" w14:textId="2A1AE204" w:rsidR="004265C4" w:rsidRPr="004265C4" w:rsidRDefault="004265C4" w:rsidP="004265C4">
      <w:pPr>
        <w:pStyle w:val="ListParagraph"/>
        <w:numPr>
          <w:ilvl w:val="0"/>
          <w:numId w:val="13"/>
        </w:numPr>
        <w:rPr>
          <w:rFonts w:ascii="Comic Sans MS" w:hAnsi="Comic Sans MS"/>
          <w:sz w:val="26"/>
          <w:szCs w:val="26"/>
        </w:rPr>
      </w:pPr>
      <w:r w:rsidRPr="004265C4">
        <w:rPr>
          <w:rFonts w:ascii="Comic Sans MS" w:hAnsi="Comic Sans MS"/>
          <w:sz w:val="26"/>
          <w:szCs w:val="26"/>
        </w:rPr>
        <w:t>If your child has an Education and Health Care Plan and is changing to a new school we will, whenever possible, arrange a review meeting with relevant staff from the receiving school.</w:t>
      </w:r>
    </w:p>
    <w:p w14:paraId="51F20379" w14:textId="4BDB1A21" w:rsidR="004265C4" w:rsidRPr="00BF2D58" w:rsidRDefault="004265C4" w:rsidP="004265C4">
      <w:pPr>
        <w:spacing w:before="100" w:beforeAutospacing="1" w:after="100" w:afterAutospacing="1"/>
        <w:rPr>
          <w:rFonts w:ascii="Comic Sans MS" w:eastAsia="Times New Roman" w:hAnsi="Comic Sans MS" w:cs="Times New Roman"/>
          <w:b/>
          <w:color w:val="0070C0"/>
          <w:sz w:val="28"/>
          <w:szCs w:val="28"/>
        </w:rPr>
      </w:pPr>
      <w:r w:rsidRPr="00BF2D58">
        <w:rPr>
          <w:rFonts w:ascii="Comic Sans MS" w:eastAsia="Times New Roman" w:hAnsi="Comic Sans MS" w:cs="Times New Roman"/>
          <w:b/>
          <w:color w:val="0070C0"/>
          <w:sz w:val="28"/>
          <w:szCs w:val="28"/>
        </w:rPr>
        <w:t>How are the school Governors involved, and what are their responsibilities?</w:t>
      </w:r>
    </w:p>
    <w:p w14:paraId="4C7C198A" w14:textId="304EA371" w:rsidR="004265C4" w:rsidRDefault="004265C4" w:rsidP="00BF2D58">
      <w:pPr>
        <w:numPr>
          <w:ilvl w:val="0"/>
          <w:numId w:val="14"/>
        </w:numPr>
        <w:spacing w:before="100" w:beforeAutospacing="1" w:after="100" w:afterAutospacing="1"/>
        <w:jc w:val="both"/>
        <w:rPr>
          <w:rFonts w:ascii="Comic Sans MS" w:eastAsia="Times New Roman" w:hAnsi="Comic Sans MS" w:cs="Times New Roman"/>
          <w:sz w:val="26"/>
          <w:szCs w:val="26"/>
        </w:rPr>
      </w:pPr>
      <w:r w:rsidRPr="00BF2D58">
        <w:rPr>
          <w:rFonts w:ascii="Comic Sans MS" w:eastAsia="Times New Roman" w:hAnsi="Comic Sans MS" w:cs="Times New Roman"/>
          <w:sz w:val="26"/>
          <w:szCs w:val="26"/>
        </w:rPr>
        <w:t xml:space="preserve">The SENDCO reports to the governors annually to inform them about the progress of children with SEND; this report does not refer to individual </w:t>
      </w:r>
      <w:proofErr w:type="gramStart"/>
      <w:r w:rsidRPr="00BF2D58">
        <w:rPr>
          <w:rFonts w:ascii="Comic Sans MS" w:eastAsia="Times New Roman" w:hAnsi="Comic Sans MS" w:cs="Times New Roman"/>
          <w:sz w:val="26"/>
          <w:szCs w:val="26"/>
        </w:rPr>
        <w:t>students</w:t>
      </w:r>
      <w:proofErr w:type="gramEnd"/>
      <w:r w:rsidRPr="00BF2D58">
        <w:rPr>
          <w:rFonts w:ascii="Comic Sans MS" w:eastAsia="Times New Roman" w:hAnsi="Comic Sans MS" w:cs="Times New Roman"/>
          <w:sz w:val="26"/>
          <w:szCs w:val="26"/>
        </w:rPr>
        <w:t xml:space="preserve"> and confidentiality is </w:t>
      </w:r>
      <w:proofErr w:type="gramStart"/>
      <w:r w:rsidRPr="00BF2D58">
        <w:rPr>
          <w:rFonts w:ascii="Comic Sans MS" w:eastAsia="Times New Roman" w:hAnsi="Comic Sans MS" w:cs="Times New Roman"/>
          <w:sz w:val="26"/>
          <w:szCs w:val="26"/>
        </w:rPr>
        <w:t>maintained at all times</w:t>
      </w:r>
      <w:proofErr w:type="gramEnd"/>
      <w:r w:rsidRPr="00BF2D58">
        <w:rPr>
          <w:rFonts w:ascii="Comic Sans MS" w:eastAsia="Times New Roman" w:hAnsi="Comic Sans MS" w:cs="Times New Roman"/>
          <w:sz w:val="26"/>
          <w:szCs w:val="26"/>
        </w:rPr>
        <w:t>.</w:t>
      </w:r>
    </w:p>
    <w:p w14:paraId="645D84E6" w14:textId="48B4342F" w:rsidR="004265C4" w:rsidRPr="00BF2D58" w:rsidRDefault="0011678D" w:rsidP="00BF2D58">
      <w:pPr>
        <w:jc w:val="both"/>
        <w:rPr>
          <w:rFonts w:ascii="Comic Sans MS" w:eastAsia="Times New Roman" w:hAnsi="Comic Sans MS" w:cs="Times New Roman"/>
          <w:sz w:val="26"/>
          <w:szCs w:val="26"/>
        </w:rPr>
      </w:pPr>
      <w:r>
        <w:rPr>
          <w:rFonts w:ascii="Comic Sans MS" w:hAnsi="Comic Sans MS" w:cs="Arial"/>
          <w:noProof/>
          <w:color w:val="282828"/>
          <w:sz w:val="24"/>
          <w:szCs w:val="24"/>
        </w:rPr>
        <w:drawing>
          <wp:anchor distT="0" distB="0" distL="114300" distR="114300" simplePos="0" relativeHeight="251658258" behindDoc="0" locked="0" layoutInCell="1" allowOverlap="1" wp14:anchorId="010042A4" wp14:editId="3970D268">
            <wp:simplePos x="0" y="0"/>
            <wp:positionH relativeFrom="column">
              <wp:posOffset>4791075</wp:posOffset>
            </wp:positionH>
            <wp:positionV relativeFrom="paragraph">
              <wp:posOffset>394970</wp:posOffset>
            </wp:positionV>
            <wp:extent cx="2322641" cy="542925"/>
            <wp:effectExtent l="0" t="0" r="1905" b="0"/>
            <wp:wrapNone/>
            <wp:docPr id="524" name="Picture 52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logo"/>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326780" cy="543892"/>
                    </a:xfrm>
                    <a:prstGeom prst="rect">
                      <a:avLst/>
                    </a:prstGeom>
                    <a:noFill/>
                    <a:ln>
                      <a:noFill/>
                    </a:ln>
                  </pic:spPr>
                </pic:pic>
              </a:graphicData>
            </a:graphic>
            <wp14:sizeRelH relativeFrom="page">
              <wp14:pctWidth>0</wp14:pctWidth>
            </wp14:sizeRelH>
            <wp14:sizeRelV relativeFrom="page">
              <wp14:pctHeight>0</wp14:pctHeight>
            </wp14:sizeRelV>
          </wp:anchor>
        </w:drawing>
      </w:r>
      <w:r w:rsidR="00DC36C1">
        <w:rPr>
          <w:rFonts w:ascii="Comic Sans MS" w:eastAsia="Times New Roman" w:hAnsi="Comic Sans MS" w:cs="Times New Roman"/>
          <w:sz w:val="26"/>
          <w:szCs w:val="26"/>
        </w:rPr>
        <w:t>O</w:t>
      </w:r>
      <w:r w:rsidR="004265C4" w:rsidRPr="00BF2D58">
        <w:rPr>
          <w:rFonts w:ascii="Comic Sans MS" w:eastAsia="Times New Roman" w:hAnsi="Comic Sans MS" w:cs="Times New Roman"/>
          <w:sz w:val="26"/>
          <w:szCs w:val="26"/>
        </w:rPr>
        <w:t>ne of the governors is responsible for SEND and meets with the SENDCO. This ‘SEN</w:t>
      </w:r>
      <w:r w:rsidR="00824A27">
        <w:rPr>
          <w:rFonts w:ascii="Comic Sans MS" w:eastAsia="Times New Roman" w:hAnsi="Comic Sans MS" w:cs="Times New Roman"/>
          <w:sz w:val="26"/>
          <w:szCs w:val="26"/>
        </w:rPr>
        <w:t>D</w:t>
      </w:r>
      <w:r w:rsidR="004265C4" w:rsidRPr="00BF2D58">
        <w:rPr>
          <w:rFonts w:ascii="Comic Sans MS" w:eastAsia="Times New Roman" w:hAnsi="Comic Sans MS" w:cs="Times New Roman"/>
          <w:sz w:val="26"/>
          <w:szCs w:val="26"/>
        </w:rPr>
        <w:t xml:space="preserve"> link governor’ also reports to the governing committees, to keep all the governors informed.</w:t>
      </w:r>
    </w:p>
    <w:p w14:paraId="70BF2AEE" w14:textId="1C578377" w:rsidR="00BF2D58" w:rsidRPr="00BF2D58" w:rsidRDefault="00BF2D58" w:rsidP="00BF2D58">
      <w:pPr>
        <w:jc w:val="both"/>
        <w:rPr>
          <w:rFonts w:ascii="Comic Sans MS" w:eastAsia="Times New Roman" w:hAnsi="Comic Sans MS" w:cs="Times New Roman"/>
          <w:b/>
          <w:bCs/>
          <w:color w:val="0070C0"/>
          <w:sz w:val="28"/>
          <w:szCs w:val="28"/>
        </w:rPr>
      </w:pPr>
      <w:r w:rsidRPr="00BF2D58">
        <w:rPr>
          <w:rFonts w:ascii="Comic Sans MS" w:eastAsia="Times New Roman" w:hAnsi="Comic Sans MS" w:cs="Times New Roman"/>
          <w:b/>
          <w:bCs/>
          <w:color w:val="0070C0"/>
          <w:sz w:val="28"/>
          <w:szCs w:val="28"/>
        </w:rPr>
        <w:t>How can I get additional support, outside of school?</w:t>
      </w:r>
    </w:p>
    <w:p w14:paraId="764D218E" w14:textId="6A344345" w:rsidR="004265C4" w:rsidRPr="00BF2D58" w:rsidRDefault="004265C4" w:rsidP="00BF2D58">
      <w:pPr>
        <w:spacing w:after="2" w:line="239" w:lineRule="auto"/>
        <w:ind w:right="79"/>
        <w:jc w:val="both"/>
        <w:rPr>
          <w:rFonts w:ascii="Comic Sans MS" w:hAnsi="Comic Sans MS"/>
          <w:sz w:val="26"/>
          <w:szCs w:val="26"/>
        </w:rPr>
      </w:pPr>
      <w:r w:rsidRPr="0011678D">
        <w:rPr>
          <w:rFonts w:ascii="Comic Sans MS" w:hAnsi="Comic Sans MS"/>
          <w:b/>
          <w:bCs/>
          <w:sz w:val="26"/>
          <w:szCs w:val="26"/>
        </w:rPr>
        <w:t>Somerset Parent Carer Forum</w:t>
      </w:r>
      <w:r w:rsidRPr="00BF2D58">
        <w:rPr>
          <w:rFonts w:ascii="Comic Sans MS" w:hAnsi="Comic Sans MS"/>
          <w:sz w:val="26"/>
          <w:szCs w:val="26"/>
        </w:rPr>
        <w:t xml:space="preserve"> </w:t>
      </w:r>
      <w:r w:rsidRPr="00BF2D58">
        <w:rPr>
          <w:rFonts w:ascii="Comic Sans MS" w:hAnsi="Comic Sans MS" w:cs="Arial"/>
          <w:color w:val="282828"/>
          <w:sz w:val="26"/>
          <w:szCs w:val="26"/>
          <w:lang w:val="en"/>
        </w:rPr>
        <w:t>is an independent group of parent carers who have joined together to</w:t>
      </w:r>
      <w:r w:rsidRPr="00BF2D58">
        <w:rPr>
          <w:rFonts w:ascii="Comic Sans MS" w:eastAsia="Times New Roman" w:hAnsi="Comic Sans MS" w:cs="Arial"/>
          <w:color w:val="282828"/>
          <w:sz w:val="26"/>
          <w:szCs w:val="26"/>
          <w:lang w:val="en"/>
        </w:rPr>
        <w:t xml:space="preserve"> share information, their views and experiences of the children’s / young person’s services (0-25 yrs) they already use or would like to use in the future.</w:t>
      </w:r>
    </w:p>
    <w:p w14:paraId="080D4910" w14:textId="2CB34F21" w:rsidR="004265C4" w:rsidRDefault="004265C4" w:rsidP="00BF2D58">
      <w:pPr>
        <w:spacing w:after="2" w:line="239" w:lineRule="auto"/>
        <w:jc w:val="both"/>
        <w:rPr>
          <w:rFonts w:ascii="Comic Sans MS" w:hAnsi="Comic Sans MS" w:cs="Arial"/>
          <w:bCs/>
          <w:color w:val="333333"/>
          <w:sz w:val="26"/>
          <w:szCs w:val="26"/>
          <w:lang w:val="en"/>
        </w:rPr>
      </w:pPr>
      <w:r w:rsidRPr="00BF2D58">
        <w:rPr>
          <w:rFonts w:ascii="Comic Sans MS" w:hAnsi="Comic Sans MS" w:cs="Arial"/>
          <w:b/>
          <w:bCs/>
          <w:color w:val="333333"/>
          <w:sz w:val="26"/>
          <w:szCs w:val="26"/>
          <w:lang w:val="en"/>
        </w:rPr>
        <w:t xml:space="preserve">Phone: </w:t>
      </w:r>
      <w:r w:rsidR="0085423E" w:rsidRPr="0085423E">
        <w:rPr>
          <w:rFonts w:ascii="Comic Sans MS" w:hAnsi="Comic Sans MS"/>
          <w:color w:val="444340"/>
          <w:sz w:val="26"/>
          <w:szCs w:val="26"/>
          <w:shd w:val="clear" w:color="auto" w:fill="FFFFFF"/>
        </w:rPr>
        <w:t>01458-259384</w:t>
      </w:r>
      <w:r w:rsidR="0085423E">
        <w:rPr>
          <w:rFonts w:ascii="Source Sans Pro" w:hAnsi="Source Sans Pro"/>
          <w:color w:val="444340"/>
          <w:shd w:val="clear" w:color="auto" w:fill="FFFFFF"/>
        </w:rPr>
        <w:t xml:space="preserve">  </w:t>
      </w:r>
      <w:r w:rsidRPr="00BF2D58">
        <w:rPr>
          <w:rFonts w:ascii="Comic Sans MS" w:hAnsi="Comic Sans MS" w:cs="Arial"/>
          <w:b/>
          <w:bCs/>
          <w:color w:val="333333"/>
          <w:sz w:val="26"/>
          <w:szCs w:val="26"/>
          <w:lang w:val="en"/>
        </w:rPr>
        <w:t>email</w:t>
      </w:r>
      <w:r w:rsidRPr="00BF2D58">
        <w:rPr>
          <w:rFonts w:ascii="Comic Sans MS" w:hAnsi="Comic Sans MS" w:cs="Arial"/>
          <w:bCs/>
          <w:color w:val="333333"/>
          <w:sz w:val="26"/>
          <w:szCs w:val="26"/>
          <w:lang w:val="en"/>
        </w:rPr>
        <w:t>:</w:t>
      </w:r>
      <w:r w:rsidRPr="00BF2D58">
        <w:rPr>
          <w:rFonts w:ascii="Comic Sans MS" w:hAnsi="Comic Sans MS" w:cs="Arial"/>
          <w:sz w:val="26"/>
          <w:szCs w:val="26"/>
          <w:lang w:val="en"/>
        </w:rPr>
        <w:t xml:space="preserve"> </w:t>
      </w:r>
      <w:hyperlink r:id="rId47" w:history="1">
        <w:r w:rsidR="000F3B05" w:rsidRPr="00AB0ADB">
          <w:rPr>
            <w:rStyle w:val="Hyperlink"/>
            <w:rFonts w:ascii="Comic Sans MS" w:hAnsi="Comic Sans MS" w:cs="Arial"/>
            <w:sz w:val="26"/>
            <w:szCs w:val="26"/>
            <w:lang w:val="en"/>
          </w:rPr>
          <w:t>admin@somersetparentcarerforum.org.uk</w:t>
        </w:r>
      </w:hyperlink>
      <w:r w:rsidR="000F3B05">
        <w:rPr>
          <w:rFonts w:ascii="Comic Sans MS" w:hAnsi="Comic Sans MS" w:cs="Arial"/>
          <w:sz w:val="26"/>
          <w:szCs w:val="26"/>
          <w:lang w:val="en"/>
        </w:rPr>
        <w:t xml:space="preserve"> </w:t>
      </w:r>
      <w:r w:rsidR="000118E1">
        <w:rPr>
          <w:rFonts w:ascii="Comic Sans MS" w:hAnsi="Comic Sans MS" w:cs="Arial"/>
          <w:sz w:val="26"/>
          <w:szCs w:val="26"/>
          <w:lang w:val="en"/>
        </w:rPr>
        <w:t xml:space="preserve">Website: </w:t>
      </w:r>
      <w:hyperlink r:id="rId48" w:history="1">
        <w:r w:rsidR="000118E1" w:rsidRPr="00AB0ADB">
          <w:rPr>
            <w:rStyle w:val="Hyperlink"/>
            <w:rFonts w:ascii="Comic Sans MS" w:hAnsi="Comic Sans MS" w:cs="Arial"/>
            <w:sz w:val="26"/>
            <w:szCs w:val="26"/>
            <w:lang w:val="en"/>
          </w:rPr>
          <w:t>https://somersetparentcarerforum.org.uk/</w:t>
        </w:r>
      </w:hyperlink>
      <w:r w:rsidR="000118E1">
        <w:rPr>
          <w:rFonts w:ascii="Comic Sans MS" w:hAnsi="Comic Sans MS" w:cs="Arial"/>
          <w:sz w:val="26"/>
          <w:szCs w:val="26"/>
          <w:lang w:val="en"/>
        </w:rPr>
        <w:t xml:space="preserve"> </w:t>
      </w:r>
    </w:p>
    <w:p w14:paraId="64E8E9C4" w14:textId="39F8F6EB" w:rsidR="00BF2D58" w:rsidRPr="00BF2D58" w:rsidRDefault="0011678D" w:rsidP="00BF2D58">
      <w:pPr>
        <w:spacing w:after="2" w:line="239" w:lineRule="auto"/>
        <w:jc w:val="both"/>
        <w:rPr>
          <w:rFonts w:ascii="Comic Sans MS" w:hAnsi="Comic Sans MS" w:cs="Arial"/>
          <w:bCs/>
          <w:color w:val="333333"/>
          <w:sz w:val="26"/>
          <w:szCs w:val="26"/>
          <w:lang w:val="en"/>
        </w:rPr>
      </w:pPr>
      <w:r>
        <w:rPr>
          <w:rFonts w:ascii="Comic Sans MS" w:hAnsi="Comic Sans MS" w:cs="Tahoma"/>
          <w:noProof/>
          <w:color w:val="0000FF"/>
          <w:sz w:val="24"/>
          <w:szCs w:val="24"/>
        </w:rPr>
        <w:lastRenderedPageBreak/>
        <w:drawing>
          <wp:anchor distT="0" distB="0" distL="114300" distR="114300" simplePos="0" relativeHeight="251658259" behindDoc="0" locked="0" layoutInCell="1" allowOverlap="1" wp14:anchorId="5259DC84" wp14:editId="57B5257D">
            <wp:simplePos x="0" y="0"/>
            <wp:positionH relativeFrom="column">
              <wp:posOffset>6096000</wp:posOffset>
            </wp:positionH>
            <wp:positionV relativeFrom="paragraph">
              <wp:posOffset>80645</wp:posOffset>
            </wp:positionV>
            <wp:extent cx="3648075" cy="341662"/>
            <wp:effectExtent l="0" t="0" r="0" b="1270"/>
            <wp:wrapNone/>
            <wp:docPr id="523" name="Picture 523" descr="Somerset Parent Partnership">
              <a:hlinkClick xmlns:a="http://schemas.openxmlformats.org/drawingml/2006/main" r:id="rId49" tooltip="&quot;hom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Somerset Parent Partnership">
                      <a:hlinkClick r:id="rId49" tooltip="&quot;home&quot;"/>
                    </pic:cNvPr>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648075" cy="3416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0A5BB1" w14:textId="77777777" w:rsidR="0011678D" w:rsidRDefault="0011678D" w:rsidP="00BF2D58">
      <w:pPr>
        <w:spacing w:after="2" w:line="239" w:lineRule="auto"/>
        <w:jc w:val="both"/>
        <w:rPr>
          <w:rFonts w:ascii="Comic Sans MS" w:hAnsi="Comic Sans MS"/>
          <w:sz w:val="26"/>
          <w:szCs w:val="26"/>
        </w:rPr>
      </w:pPr>
    </w:p>
    <w:p w14:paraId="00B8A3B0" w14:textId="7A02DDF8" w:rsidR="004265C4" w:rsidRPr="00BF2D58" w:rsidRDefault="004265C4" w:rsidP="00BF2D58">
      <w:pPr>
        <w:spacing w:after="2" w:line="239" w:lineRule="auto"/>
        <w:jc w:val="both"/>
        <w:rPr>
          <w:rFonts w:ascii="Comic Sans MS" w:hAnsi="Comic Sans MS" w:cs="Tahoma"/>
          <w:color w:val="333333"/>
          <w:sz w:val="26"/>
          <w:szCs w:val="26"/>
        </w:rPr>
      </w:pPr>
      <w:r w:rsidRPr="0011678D">
        <w:rPr>
          <w:rFonts w:ascii="Comic Sans MS" w:hAnsi="Comic Sans MS"/>
          <w:b/>
          <w:bCs/>
          <w:sz w:val="26"/>
          <w:szCs w:val="26"/>
        </w:rPr>
        <w:t>Somerset SENIDAS</w:t>
      </w:r>
      <w:r w:rsidRPr="00BF2D58">
        <w:rPr>
          <w:rFonts w:ascii="Comic Sans MS" w:hAnsi="Comic Sans MS"/>
          <w:sz w:val="26"/>
          <w:szCs w:val="26"/>
        </w:rPr>
        <w:t xml:space="preserve"> is an organisation that provides independent advice and support for families </w:t>
      </w:r>
    </w:p>
    <w:p w14:paraId="466C453E" w14:textId="3BCD2617" w:rsidR="004265C4" w:rsidRDefault="004265C4" w:rsidP="00BF2D58">
      <w:pPr>
        <w:spacing w:after="2" w:line="239" w:lineRule="auto"/>
        <w:jc w:val="both"/>
        <w:rPr>
          <w:rFonts w:ascii="Comic Sans MS" w:hAnsi="Comic Sans MS" w:cs="Tahoma"/>
          <w:sz w:val="26"/>
          <w:szCs w:val="26"/>
        </w:rPr>
      </w:pPr>
      <w:r w:rsidRPr="00BF2D58">
        <w:rPr>
          <w:rStyle w:val="Strong"/>
          <w:rFonts w:ascii="Comic Sans MS" w:hAnsi="Comic Sans MS" w:cs="Tahoma"/>
          <w:color w:val="333333"/>
          <w:sz w:val="26"/>
          <w:szCs w:val="26"/>
        </w:rPr>
        <w:t>Phone:</w:t>
      </w:r>
      <w:r w:rsidRPr="00BF2D58">
        <w:rPr>
          <w:rFonts w:ascii="Comic Sans MS" w:hAnsi="Comic Sans MS" w:cs="Tahoma"/>
          <w:color w:val="333333"/>
          <w:sz w:val="26"/>
          <w:szCs w:val="26"/>
        </w:rPr>
        <w:t xml:space="preserve"> 01823 355 578 </w:t>
      </w:r>
      <w:r w:rsidRPr="00BF2D58">
        <w:rPr>
          <w:rStyle w:val="Strong"/>
          <w:rFonts w:ascii="Comic Sans MS" w:hAnsi="Comic Sans MS" w:cs="Tahoma"/>
          <w:color w:val="333333"/>
          <w:sz w:val="26"/>
          <w:szCs w:val="26"/>
        </w:rPr>
        <w:t>email:</w:t>
      </w:r>
      <w:r w:rsidRPr="00BF2D58">
        <w:rPr>
          <w:rFonts w:ascii="Comic Sans MS" w:hAnsi="Comic Sans MS" w:cs="Tahoma"/>
          <w:color w:val="333333"/>
          <w:sz w:val="26"/>
          <w:szCs w:val="26"/>
        </w:rPr>
        <w:t xml:space="preserve"> </w:t>
      </w:r>
      <w:hyperlink r:id="rId51" w:history="1">
        <w:r w:rsidR="00493502" w:rsidRPr="00854D43">
          <w:rPr>
            <w:rStyle w:val="Hyperlink"/>
            <w:rFonts w:ascii="Comic Sans MS" w:hAnsi="Comic Sans MS"/>
            <w:color w:val="0070C0"/>
            <w:sz w:val="27"/>
            <w:szCs w:val="27"/>
          </w:rPr>
          <w:t>somersetsendias@somerset.gov.uk</w:t>
        </w:r>
      </w:hyperlink>
      <w:r w:rsidR="00493502">
        <w:rPr>
          <w:rFonts w:ascii="Helvetica" w:hAnsi="Helvetica"/>
          <w:color w:val="1B1464"/>
          <w:sz w:val="27"/>
          <w:szCs w:val="27"/>
        </w:rPr>
        <w:t> </w:t>
      </w:r>
      <w:r w:rsidR="008948AC" w:rsidRPr="008948AC">
        <w:rPr>
          <w:rFonts w:ascii="Comic Sans MS" w:hAnsi="Comic Sans MS"/>
          <w:sz w:val="26"/>
          <w:szCs w:val="26"/>
        </w:rPr>
        <w:t>Website:</w:t>
      </w:r>
      <w:r w:rsidR="008948AC">
        <w:rPr>
          <w:rFonts w:ascii="Helvetica" w:hAnsi="Helvetica"/>
          <w:color w:val="1B1464"/>
          <w:sz w:val="27"/>
          <w:szCs w:val="27"/>
        </w:rPr>
        <w:t xml:space="preserve"> </w:t>
      </w:r>
      <w:hyperlink r:id="rId52" w:history="1">
        <w:r w:rsidR="006D2DB5" w:rsidRPr="00AB0ADB">
          <w:rPr>
            <w:rStyle w:val="Hyperlink"/>
            <w:rFonts w:ascii="Comic Sans MS" w:hAnsi="Comic Sans MS"/>
            <w:sz w:val="26"/>
            <w:szCs w:val="26"/>
          </w:rPr>
          <w:t>https://somersetsend.org.uk/</w:t>
        </w:r>
      </w:hyperlink>
      <w:r w:rsidR="006D2DB5">
        <w:rPr>
          <w:rFonts w:ascii="Comic Sans MS" w:hAnsi="Comic Sans MS"/>
          <w:color w:val="1B1464"/>
          <w:sz w:val="26"/>
          <w:szCs w:val="26"/>
        </w:rPr>
        <w:t xml:space="preserve"> </w:t>
      </w:r>
    </w:p>
    <w:p w14:paraId="652788E1" w14:textId="471158BA" w:rsidR="00BF2D58" w:rsidRPr="00BF2D58" w:rsidRDefault="00BF2D58" w:rsidP="00BF2D58">
      <w:pPr>
        <w:spacing w:after="2" w:line="239" w:lineRule="auto"/>
        <w:jc w:val="both"/>
        <w:rPr>
          <w:rFonts w:ascii="Comic Sans MS" w:hAnsi="Comic Sans MS" w:cs="Tahoma"/>
          <w:sz w:val="26"/>
          <w:szCs w:val="26"/>
        </w:rPr>
      </w:pPr>
    </w:p>
    <w:p w14:paraId="5252ABA4" w14:textId="0ADD052C" w:rsidR="004265C4" w:rsidRPr="004265C4" w:rsidRDefault="004265C4" w:rsidP="004265C4">
      <w:pPr>
        <w:rPr>
          <w:rFonts w:ascii="Comic Sans MS" w:hAnsi="Comic Sans MS"/>
          <w:color w:val="0070C0"/>
          <w:sz w:val="28"/>
          <w:szCs w:val="28"/>
        </w:rPr>
      </w:pPr>
      <w:r w:rsidRPr="004265C4">
        <w:rPr>
          <w:rFonts w:ascii="Comic Sans MS" w:hAnsi="Comic Sans MS"/>
          <w:b/>
          <w:color w:val="0070C0"/>
          <w:sz w:val="28"/>
          <w:szCs w:val="28"/>
        </w:rPr>
        <w:t xml:space="preserve">Who should I contact if I am considering whether my child should join the school? </w:t>
      </w:r>
    </w:p>
    <w:p w14:paraId="44AEE631" w14:textId="4DE7F535" w:rsidR="004265C4" w:rsidRPr="004265C4" w:rsidRDefault="004265C4" w:rsidP="00BF2D58">
      <w:pPr>
        <w:spacing w:after="24"/>
        <w:rPr>
          <w:rFonts w:ascii="Comic Sans MS" w:hAnsi="Comic Sans MS"/>
          <w:sz w:val="26"/>
          <w:szCs w:val="26"/>
        </w:rPr>
      </w:pPr>
      <w:r>
        <w:rPr>
          <w:rFonts w:ascii="Comic Sans MS" w:hAnsi="Comic Sans MS"/>
          <w:b/>
          <w:sz w:val="28"/>
          <w:szCs w:val="28"/>
        </w:rPr>
        <w:t xml:space="preserve"> </w:t>
      </w:r>
      <w:r w:rsidRPr="004265C4">
        <w:rPr>
          <w:rFonts w:ascii="Comic Sans MS" w:hAnsi="Comic Sans MS"/>
          <w:sz w:val="26"/>
          <w:szCs w:val="26"/>
        </w:rPr>
        <w:t xml:space="preserve">Contact the school office, to arrange a meeting and tour of the school.  </w:t>
      </w:r>
    </w:p>
    <w:p w14:paraId="04C1BF1F" w14:textId="782CAFFF" w:rsidR="004265C4" w:rsidRPr="004265C4" w:rsidRDefault="004265C4" w:rsidP="004265C4">
      <w:pPr>
        <w:numPr>
          <w:ilvl w:val="0"/>
          <w:numId w:val="15"/>
        </w:numPr>
        <w:spacing w:line="241" w:lineRule="auto"/>
        <w:ind w:hanging="360"/>
        <w:rPr>
          <w:rFonts w:ascii="Comic Sans MS" w:hAnsi="Comic Sans MS"/>
          <w:sz w:val="26"/>
          <w:szCs w:val="26"/>
        </w:rPr>
      </w:pPr>
      <w:r w:rsidRPr="004265C4">
        <w:rPr>
          <w:rFonts w:ascii="Comic Sans MS" w:hAnsi="Comic Sans MS"/>
          <w:sz w:val="26"/>
          <w:szCs w:val="26"/>
        </w:rPr>
        <w:t>If your child has a Special Educational Need or a Disability, you could contact the SENDCo who will discuss how the school could meet your child’s needs.</w:t>
      </w:r>
      <w:r w:rsidRPr="004265C4">
        <w:rPr>
          <w:rFonts w:ascii="Comic Sans MS" w:hAnsi="Comic Sans MS"/>
          <w:b/>
          <w:sz w:val="26"/>
          <w:szCs w:val="26"/>
        </w:rPr>
        <w:t xml:space="preserve"> </w:t>
      </w:r>
      <w:r w:rsidRPr="004265C4">
        <w:rPr>
          <w:rFonts w:ascii="Comic Sans MS" w:hAnsi="Comic Sans MS"/>
          <w:sz w:val="26"/>
          <w:szCs w:val="26"/>
        </w:rPr>
        <w:t xml:space="preserve"> </w:t>
      </w:r>
    </w:p>
    <w:p w14:paraId="350B7547" w14:textId="59D1C0E0" w:rsidR="004265C4" w:rsidRDefault="004265C4" w:rsidP="004265C4">
      <w:pPr>
        <w:jc w:val="center"/>
        <w:rPr>
          <w:rFonts w:ascii="Comic Sans MS" w:hAnsi="Comic Sans MS"/>
          <w:b/>
          <w:color w:val="0070C0"/>
          <w:sz w:val="28"/>
          <w:szCs w:val="28"/>
        </w:rPr>
      </w:pPr>
      <w:r w:rsidRPr="00B16815">
        <w:rPr>
          <w:rFonts w:ascii="Comic Sans MS" w:hAnsi="Comic Sans MS"/>
          <w:b/>
          <w:sz w:val="28"/>
          <w:szCs w:val="28"/>
        </w:rPr>
        <w:t xml:space="preserve">Phone: </w:t>
      </w:r>
      <w:r w:rsidRPr="004265C4">
        <w:rPr>
          <w:rFonts w:ascii="Comic Sans MS" w:hAnsi="Comic Sans MS"/>
          <w:b/>
          <w:color w:val="0070C0"/>
          <w:sz w:val="28"/>
          <w:szCs w:val="28"/>
        </w:rPr>
        <w:t xml:space="preserve">01278 </w:t>
      </w:r>
      <w:proofErr w:type="gramStart"/>
      <w:r w:rsidRPr="004265C4">
        <w:rPr>
          <w:rFonts w:ascii="Comic Sans MS" w:hAnsi="Comic Sans MS"/>
          <w:b/>
          <w:color w:val="0070C0"/>
          <w:sz w:val="28"/>
          <w:szCs w:val="28"/>
        </w:rPr>
        <w:t xml:space="preserve">662442  </w:t>
      </w:r>
      <w:r w:rsidRPr="00B16815">
        <w:rPr>
          <w:rFonts w:ascii="Comic Sans MS" w:hAnsi="Comic Sans MS"/>
          <w:b/>
          <w:sz w:val="28"/>
          <w:szCs w:val="28"/>
        </w:rPr>
        <w:t>emai</w:t>
      </w:r>
      <w:r w:rsidR="00DE67A8">
        <w:rPr>
          <w:rFonts w:ascii="Comic Sans MS" w:hAnsi="Comic Sans MS"/>
          <w:b/>
          <w:sz w:val="28"/>
          <w:szCs w:val="28"/>
        </w:rPr>
        <w:t>l</w:t>
      </w:r>
      <w:proofErr w:type="gramEnd"/>
      <w:r w:rsidRPr="00B16815">
        <w:rPr>
          <w:rFonts w:ascii="Comic Sans MS" w:hAnsi="Comic Sans MS"/>
          <w:b/>
          <w:sz w:val="28"/>
          <w:szCs w:val="28"/>
        </w:rPr>
        <w:t xml:space="preserve">: </w:t>
      </w:r>
      <w:hyperlink r:id="rId53" w:history="1">
        <w:r w:rsidRPr="005017FA">
          <w:rPr>
            <w:rStyle w:val="Hyperlink"/>
            <w:rFonts w:ascii="Comic Sans MS" w:hAnsi="Comic Sans MS"/>
            <w:b/>
            <w:sz w:val="28"/>
            <w:szCs w:val="28"/>
          </w:rPr>
          <w:t>office@npcps.co.uk</w:t>
        </w:r>
      </w:hyperlink>
      <w:r w:rsidR="00DE67A8">
        <w:t xml:space="preserve">    </w:t>
      </w:r>
      <w:r w:rsidR="00DE67A8" w:rsidRPr="00DE67A8">
        <w:rPr>
          <w:rFonts w:ascii="Comic Sans MS" w:hAnsi="Comic Sans MS"/>
        </w:rPr>
        <w:t xml:space="preserve">or   </w:t>
      </w:r>
      <w:hyperlink r:id="rId54" w:history="1">
        <w:r w:rsidR="00DE67A8" w:rsidRPr="007874F1">
          <w:rPr>
            <w:rStyle w:val="Hyperlink"/>
            <w:rFonts w:ascii="Comic Sans MS" w:hAnsi="Comic Sans MS"/>
            <w:b/>
            <w:sz w:val="28"/>
            <w:szCs w:val="28"/>
          </w:rPr>
          <w:t>sendco@npcps.co.uk</w:t>
        </w:r>
      </w:hyperlink>
      <w:r w:rsidR="00DE67A8">
        <w:rPr>
          <w:rFonts w:ascii="Comic Sans MS" w:hAnsi="Comic Sans MS"/>
          <w:b/>
          <w:sz w:val="28"/>
          <w:szCs w:val="28"/>
        </w:rPr>
        <w:t xml:space="preserve"> </w:t>
      </w:r>
    </w:p>
    <w:p w14:paraId="06257267" w14:textId="29E2F409" w:rsidR="00AA1D5B" w:rsidRPr="00B37B81" w:rsidRDefault="00AA1D5B" w:rsidP="004265C4">
      <w:pPr>
        <w:jc w:val="center"/>
        <w:rPr>
          <w:rFonts w:ascii="Comic Sans MS" w:hAnsi="Comic Sans MS"/>
          <w:b/>
          <w:color w:val="0070C0"/>
          <w:sz w:val="28"/>
          <w:szCs w:val="28"/>
        </w:rPr>
      </w:pPr>
      <w:r w:rsidRPr="00B37B81">
        <w:rPr>
          <w:rFonts w:ascii="Comic Sans MS" w:hAnsi="Comic Sans MS"/>
          <w:b/>
          <w:noProof/>
          <w:sz w:val="28"/>
          <w:szCs w:val="28"/>
        </w:rPr>
        <w:drawing>
          <wp:anchor distT="0" distB="0" distL="114300" distR="114300" simplePos="0" relativeHeight="251658257" behindDoc="1" locked="0" layoutInCell="1" allowOverlap="1" wp14:anchorId="44CBE7EF" wp14:editId="748D1F52">
            <wp:simplePos x="0" y="0"/>
            <wp:positionH relativeFrom="margin">
              <wp:align>right</wp:align>
            </wp:positionH>
            <wp:positionV relativeFrom="paragraph">
              <wp:posOffset>10160</wp:posOffset>
            </wp:positionV>
            <wp:extent cx="1914525" cy="867410"/>
            <wp:effectExtent l="0" t="0" r="9525" b="8890"/>
            <wp:wrapTight wrapText="bothSides">
              <wp:wrapPolygon edited="0">
                <wp:start x="0" y="0"/>
                <wp:lineTo x="0" y="21347"/>
                <wp:lineTo x="21493" y="21347"/>
                <wp:lineTo x="21493" y="0"/>
                <wp:lineTo x="0" y="0"/>
              </wp:wrapPolygon>
            </wp:wrapTight>
            <wp:docPr id="9" name="Picture 9" descr="C:\Users\sarah.penfold\AppData\Local\Microsoft\Windows\INetCache\Content.MSO\F76B537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h.penfold\AppData\Local\Microsoft\Windows\INetCache\Content.MSO\F76B5373.tmp"/>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914525" cy="867410"/>
                    </a:xfrm>
                    <a:prstGeom prst="rect">
                      <a:avLst/>
                    </a:prstGeom>
                    <a:noFill/>
                    <a:ln>
                      <a:noFill/>
                    </a:ln>
                  </pic:spPr>
                </pic:pic>
              </a:graphicData>
            </a:graphic>
            <wp14:sizeRelH relativeFrom="page">
              <wp14:pctWidth>0</wp14:pctWidth>
            </wp14:sizeRelH>
            <wp14:sizeRelV relativeFrom="page">
              <wp14:pctHeight>0</wp14:pctHeight>
            </wp14:sizeRelV>
          </wp:anchor>
        </w:drawing>
      </w:r>
      <w:r w:rsidR="00DC36C1" w:rsidRPr="00B37B81">
        <w:rPr>
          <w:rFonts w:ascii="Comic Sans MS" w:hAnsi="Comic Sans MS"/>
          <w:b/>
          <w:color w:val="0070C0"/>
          <w:sz w:val="28"/>
          <w:szCs w:val="28"/>
        </w:rPr>
        <w:t xml:space="preserve">School SENDCo: Nic van Cole </w:t>
      </w:r>
    </w:p>
    <w:p w14:paraId="6AA485F1" w14:textId="17A28BB5" w:rsidR="004265C4" w:rsidRPr="004265C4" w:rsidRDefault="004265C4" w:rsidP="004265C4">
      <w:pPr>
        <w:jc w:val="center"/>
        <w:rPr>
          <w:rFonts w:ascii="Comic Sans MS" w:hAnsi="Comic Sans MS"/>
          <w:b/>
          <w:color w:val="0070C0"/>
          <w:sz w:val="26"/>
          <w:szCs w:val="26"/>
        </w:rPr>
      </w:pPr>
      <w:r w:rsidRPr="00DC36C1">
        <w:rPr>
          <w:rFonts w:ascii="Comic Sans MS" w:hAnsi="Comic Sans MS"/>
          <w:b/>
          <w:color w:val="0070C0"/>
          <w:sz w:val="26"/>
          <w:szCs w:val="26"/>
        </w:rPr>
        <w:t xml:space="preserve">This document was updated in </w:t>
      </w:r>
      <w:r w:rsidR="0028469B">
        <w:rPr>
          <w:rFonts w:ascii="Comic Sans MS" w:hAnsi="Comic Sans MS"/>
          <w:b/>
          <w:color w:val="0070C0"/>
          <w:sz w:val="26"/>
          <w:szCs w:val="26"/>
        </w:rPr>
        <w:t>December</w:t>
      </w:r>
      <w:r w:rsidR="00AA1D5B">
        <w:rPr>
          <w:rFonts w:ascii="Comic Sans MS" w:hAnsi="Comic Sans MS"/>
          <w:b/>
          <w:color w:val="0070C0"/>
          <w:sz w:val="26"/>
          <w:szCs w:val="26"/>
        </w:rPr>
        <w:t xml:space="preserve"> 202</w:t>
      </w:r>
      <w:r w:rsidR="0028469B">
        <w:rPr>
          <w:rFonts w:ascii="Comic Sans MS" w:hAnsi="Comic Sans MS"/>
          <w:b/>
          <w:color w:val="0070C0"/>
          <w:sz w:val="26"/>
          <w:szCs w:val="26"/>
        </w:rPr>
        <w:t>5</w:t>
      </w:r>
      <w:r w:rsidRPr="00DC36C1">
        <w:rPr>
          <w:rFonts w:ascii="Comic Sans MS" w:hAnsi="Comic Sans MS"/>
          <w:b/>
          <w:color w:val="0070C0"/>
          <w:sz w:val="26"/>
          <w:szCs w:val="26"/>
        </w:rPr>
        <w:t xml:space="preserve"> by the SEND governor and the SENDCo.</w:t>
      </w:r>
    </w:p>
    <w:sectPr w:rsidR="004265C4" w:rsidRPr="004265C4" w:rsidSect="00DA179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9AA18" w14:textId="77777777" w:rsidR="00A65B59" w:rsidRDefault="00A65B59" w:rsidP="00636CE4">
      <w:pPr>
        <w:spacing w:after="0" w:line="240" w:lineRule="auto"/>
      </w:pPr>
      <w:r>
        <w:separator/>
      </w:r>
    </w:p>
  </w:endnote>
  <w:endnote w:type="continuationSeparator" w:id="0">
    <w:p w14:paraId="10BEFF5B" w14:textId="77777777" w:rsidR="00A65B59" w:rsidRDefault="00A65B59" w:rsidP="00636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inherit">
    <w:altName w:val="Times New Roman"/>
    <w:panose1 w:val="00000000000000000000"/>
    <w:charset w:val="00"/>
    <w:family w:val="roman"/>
    <w:notTrueType/>
    <w:pitch w:val="default"/>
  </w:font>
  <w:font w:name="Vrinda">
    <w:panose1 w:val="00000400000000000000"/>
    <w:charset w:val="00"/>
    <w:family w:val="swiss"/>
    <w:pitch w:val="variable"/>
    <w:sig w:usb0="00010003" w:usb1="00000000" w:usb2="00000000" w:usb3="00000000" w:csb0="00000001" w:csb1="00000000"/>
  </w:font>
  <w:font w:name="Source Sans Pro">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EDCE7" w14:textId="77777777" w:rsidR="00A65B59" w:rsidRDefault="00A65B59" w:rsidP="00636CE4">
      <w:pPr>
        <w:spacing w:after="0" w:line="240" w:lineRule="auto"/>
      </w:pPr>
      <w:r>
        <w:separator/>
      </w:r>
    </w:p>
  </w:footnote>
  <w:footnote w:type="continuationSeparator" w:id="0">
    <w:p w14:paraId="1E16524D" w14:textId="77777777" w:rsidR="00A65B59" w:rsidRDefault="00A65B59" w:rsidP="00636C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67E5B"/>
    <w:multiLevelType w:val="hybridMultilevel"/>
    <w:tmpl w:val="576A0CE4"/>
    <w:lvl w:ilvl="0" w:tplc="FB7C4940">
      <w:start w:val="1"/>
      <w:numFmt w:val="bullet"/>
      <w:lvlText w:val="•"/>
      <w:lvlJc w:val="left"/>
      <w:pPr>
        <w:ind w:left="9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987449B8">
      <w:start w:val="1"/>
      <w:numFmt w:val="bullet"/>
      <w:lvlText w:val="o"/>
      <w:lvlJc w:val="left"/>
      <w:pPr>
        <w:ind w:left="17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FB08BD6">
      <w:start w:val="1"/>
      <w:numFmt w:val="bullet"/>
      <w:lvlText w:val="▪"/>
      <w:lvlJc w:val="left"/>
      <w:pPr>
        <w:ind w:left="24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0B8A39E">
      <w:start w:val="1"/>
      <w:numFmt w:val="bullet"/>
      <w:lvlText w:val="•"/>
      <w:lvlJc w:val="left"/>
      <w:pPr>
        <w:ind w:left="31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6164CAA">
      <w:start w:val="1"/>
      <w:numFmt w:val="bullet"/>
      <w:lvlText w:val="o"/>
      <w:lvlJc w:val="left"/>
      <w:pPr>
        <w:ind w:left="391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846D156">
      <w:start w:val="1"/>
      <w:numFmt w:val="bullet"/>
      <w:lvlText w:val="▪"/>
      <w:lvlJc w:val="left"/>
      <w:pPr>
        <w:ind w:left="463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21C6632">
      <w:start w:val="1"/>
      <w:numFmt w:val="bullet"/>
      <w:lvlText w:val="•"/>
      <w:lvlJc w:val="left"/>
      <w:pPr>
        <w:ind w:left="53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190F7AE">
      <w:start w:val="1"/>
      <w:numFmt w:val="bullet"/>
      <w:lvlText w:val="o"/>
      <w:lvlJc w:val="left"/>
      <w:pPr>
        <w:ind w:left="60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57A48474">
      <w:start w:val="1"/>
      <w:numFmt w:val="bullet"/>
      <w:lvlText w:val="▪"/>
      <w:lvlJc w:val="left"/>
      <w:pPr>
        <w:ind w:left="67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7125D55"/>
    <w:multiLevelType w:val="hybridMultilevel"/>
    <w:tmpl w:val="8B9A0104"/>
    <w:lvl w:ilvl="0" w:tplc="AC2A4F94">
      <w:start w:val="1"/>
      <w:numFmt w:val="bullet"/>
      <w:lvlText w:val="•"/>
      <w:lvlJc w:val="left"/>
      <w:pPr>
        <w:ind w:left="9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C0C60"/>
    <w:multiLevelType w:val="hybridMultilevel"/>
    <w:tmpl w:val="E4A2B172"/>
    <w:lvl w:ilvl="0" w:tplc="E19469DA">
      <w:start w:val="1"/>
      <w:numFmt w:val="bullet"/>
      <w:lvlText w:val="•"/>
      <w:lvlJc w:val="left"/>
      <w:pPr>
        <w:ind w:left="9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CFAC65C">
      <w:start w:val="1"/>
      <w:numFmt w:val="bullet"/>
      <w:lvlText w:val="o"/>
      <w:lvlJc w:val="left"/>
      <w:pPr>
        <w:ind w:left="17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6A8881D8">
      <w:start w:val="1"/>
      <w:numFmt w:val="bullet"/>
      <w:lvlText w:val="▪"/>
      <w:lvlJc w:val="left"/>
      <w:pPr>
        <w:ind w:left="24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A429622">
      <w:start w:val="1"/>
      <w:numFmt w:val="bullet"/>
      <w:lvlText w:val="•"/>
      <w:lvlJc w:val="left"/>
      <w:pPr>
        <w:ind w:left="31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194B650">
      <w:start w:val="1"/>
      <w:numFmt w:val="bullet"/>
      <w:lvlText w:val="o"/>
      <w:lvlJc w:val="left"/>
      <w:pPr>
        <w:ind w:left="391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0BA48FA">
      <w:start w:val="1"/>
      <w:numFmt w:val="bullet"/>
      <w:lvlText w:val="▪"/>
      <w:lvlJc w:val="left"/>
      <w:pPr>
        <w:ind w:left="463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F948F938">
      <w:start w:val="1"/>
      <w:numFmt w:val="bullet"/>
      <w:lvlText w:val="•"/>
      <w:lvlJc w:val="left"/>
      <w:pPr>
        <w:ind w:left="53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77F09662">
      <w:start w:val="1"/>
      <w:numFmt w:val="bullet"/>
      <w:lvlText w:val="o"/>
      <w:lvlJc w:val="left"/>
      <w:pPr>
        <w:ind w:left="60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CE3EBDB6">
      <w:start w:val="1"/>
      <w:numFmt w:val="bullet"/>
      <w:lvlText w:val="▪"/>
      <w:lvlJc w:val="left"/>
      <w:pPr>
        <w:ind w:left="67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CD2A37"/>
    <w:multiLevelType w:val="multilevel"/>
    <w:tmpl w:val="4B741B0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omic Sans MS" w:eastAsia="Calibri" w:hAnsi="Comic Sans MS" w:cs="Calibri" w:hint="default"/>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66459"/>
    <w:multiLevelType w:val="hybridMultilevel"/>
    <w:tmpl w:val="0074A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9058B"/>
    <w:multiLevelType w:val="hybridMultilevel"/>
    <w:tmpl w:val="A7B207F6"/>
    <w:lvl w:ilvl="0" w:tplc="A5D8B7C0">
      <w:start w:val="1"/>
      <w:numFmt w:val="bullet"/>
      <w:lvlText w:val="•"/>
      <w:lvlJc w:val="left"/>
      <w:pPr>
        <w:ind w:left="994"/>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D83ADA40">
      <w:start w:val="1"/>
      <w:numFmt w:val="bullet"/>
      <w:lvlText w:val="o"/>
      <w:lvlJc w:val="left"/>
      <w:pPr>
        <w:ind w:left="18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56EF940">
      <w:start w:val="1"/>
      <w:numFmt w:val="bullet"/>
      <w:lvlText w:val="▪"/>
      <w:lvlJc w:val="left"/>
      <w:pPr>
        <w:ind w:left="254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C6007C28">
      <w:start w:val="1"/>
      <w:numFmt w:val="bullet"/>
      <w:lvlText w:val="•"/>
      <w:lvlJc w:val="left"/>
      <w:pPr>
        <w:ind w:left="326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67CC5C88">
      <w:start w:val="1"/>
      <w:numFmt w:val="bullet"/>
      <w:lvlText w:val="o"/>
      <w:lvlJc w:val="left"/>
      <w:pPr>
        <w:ind w:left="398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1B8E42A">
      <w:start w:val="1"/>
      <w:numFmt w:val="bullet"/>
      <w:lvlText w:val="▪"/>
      <w:lvlJc w:val="left"/>
      <w:pPr>
        <w:ind w:left="470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BF8A99A6">
      <w:start w:val="1"/>
      <w:numFmt w:val="bullet"/>
      <w:lvlText w:val="•"/>
      <w:lvlJc w:val="left"/>
      <w:pPr>
        <w:ind w:left="542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1570AF5C">
      <w:start w:val="1"/>
      <w:numFmt w:val="bullet"/>
      <w:lvlText w:val="o"/>
      <w:lvlJc w:val="left"/>
      <w:pPr>
        <w:ind w:left="614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ECF8AF72">
      <w:start w:val="1"/>
      <w:numFmt w:val="bullet"/>
      <w:lvlText w:val="▪"/>
      <w:lvlJc w:val="left"/>
      <w:pPr>
        <w:ind w:left="6862"/>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1C5C1A28"/>
    <w:multiLevelType w:val="multilevel"/>
    <w:tmpl w:val="67FED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B30988"/>
    <w:multiLevelType w:val="multilevel"/>
    <w:tmpl w:val="CECC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C17943"/>
    <w:multiLevelType w:val="multilevel"/>
    <w:tmpl w:val="B3180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1F15E8"/>
    <w:multiLevelType w:val="hybridMultilevel"/>
    <w:tmpl w:val="18E0B81C"/>
    <w:lvl w:ilvl="0" w:tplc="8B66627C">
      <w:start w:val="1"/>
      <w:numFmt w:val="bullet"/>
      <w:lvlText w:val="•"/>
      <w:lvlJc w:val="left"/>
      <w:pPr>
        <w:ind w:left="9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682D2D2">
      <w:start w:val="1"/>
      <w:numFmt w:val="bullet"/>
      <w:lvlText w:val="o"/>
      <w:lvlJc w:val="left"/>
      <w:pPr>
        <w:ind w:left="17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63CF61E">
      <w:start w:val="1"/>
      <w:numFmt w:val="bullet"/>
      <w:lvlText w:val="▪"/>
      <w:lvlJc w:val="left"/>
      <w:pPr>
        <w:ind w:left="24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1A6092A">
      <w:start w:val="1"/>
      <w:numFmt w:val="bullet"/>
      <w:lvlText w:val="•"/>
      <w:lvlJc w:val="left"/>
      <w:pPr>
        <w:ind w:left="31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7A2D758">
      <w:start w:val="1"/>
      <w:numFmt w:val="bullet"/>
      <w:lvlText w:val="o"/>
      <w:lvlJc w:val="left"/>
      <w:pPr>
        <w:ind w:left="391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04DEFACC">
      <w:start w:val="1"/>
      <w:numFmt w:val="bullet"/>
      <w:lvlText w:val="▪"/>
      <w:lvlJc w:val="left"/>
      <w:pPr>
        <w:ind w:left="463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AD8E834">
      <w:start w:val="1"/>
      <w:numFmt w:val="bullet"/>
      <w:lvlText w:val="•"/>
      <w:lvlJc w:val="left"/>
      <w:pPr>
        <w:ind w:left="53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86A96DC">
      <w:start w:val="1"/>
      <w:numFmt w:val="bullet"/>
      <w:lvlText w:val="o"/>
      <w:lvlJc w:val="left"/>
      <w:pPr>
        <w:ind w:left="60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3F42822">
      <w:start w:val="1"/>
      <w:numFmt w:val="bullet"/>
      <w:lvlText w:val="▪"/>
      <w:lvlJc w:val="left"/>
      <w:pPr>
        <w:ind w:left="67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D455154"/>
    <w:multiLevelType w:val="multilevel"/>
    <w:tmpl w:val="A696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0325E9"/>
    <w:multiLevelType w:val="multilevel"/>
    <w:tmpl w:val="B61A90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415D80"/>
    <w:multiLevelType w:val="hybridMultilevel"/>
    <w:tmpl w:val="98AA1C58"/>
    <w:lvl w:ilvl="0" w:tplc="C2BC51E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D7C17D6">
      <w:start w:val="1"/>
      <w:numFmt w:val="bullet"/>
      <w:lvlText w:val="o"/>
      <w:lvlJc w:val="left"/>
      <w:pPr>
        <w:ind w:left="154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4F4F4EE">
      <w:start w:val="1"/>
      <w:numFmt w:val="bullet"/>
      <w:lvlText w:val="▪"/>
      <w:lvlJc w:val="left"/>
      <w:pPr>
        <w:ind w:left="22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4B08C8C">
      <w:start w:val="1"/>
      <w:numFmt w:val="bullet"/>
      <w:lvlText w:val="•"/>
      <w:lvlJc w:val="left"/>
      <w:pPr>
        <w:ind w:left="29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E90F4A6">
      <w:start w:val="1"/>
      <w:numFmt w:val="bullet"/>
      <w:lvlText w:val="o"/>
      <w:lvlJc w:val="left"/>
      <w:pPr>
        <w:ind w:left="370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37C793A">
      <w:start w:val="1"/>
      <w:numFmt w:val="bullet"/>
      <w:lvlText w:val="▪"/>
      <w:lvlJc w:val="left"/>
      <w:pPr>
        <w:ind w:left="442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98C4B2C">
      <w:start w:val="1"/>
      <w:numFmt w:val="bullet"/>
      <w:lvlText w:val="•"/>
      <w:lvlJc w:val="left"/>
      <w:pPr>
        <w:ind w:left="51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5C58249A">
      <w:start w:val="1"/>
      <w:numFmt w:val="bullet"/>
      <w:lvlText w:val="o"/>
      <w:lvlJc w:val="left"/>
      <w:pPr>
        <w:ind w:left="586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A3A9CE6">
      <w:start w:val="1"/>
      <w:numFmt w:val="bullet"/>
      <w:lvlText w:val="▪"/>
      <w:lvlJc w:val="left"/>
      <w:pPr>
        <w:ind w:left="6588"/>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EDB7C0F"/>
    <w:multiLevelType w:val="multilevel"/>
    <w:tmpl w:val="3048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164A84"/>
    <w:multiLevelType w:val="hybridMultilevel"/>
    <w:tmpl w:val="461022B8"/>
    <w:lvl w:ilvl="0" w:tplc="59A6C484">
      <w:start w:val="1"/>
      <w:numFmt w:val="bullet"/>
      <w:lvlText w:val="•"/>
      <w:lvlJc w:val="left"/>
      <w:pPr>
        <w:ind w:left="9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5887024">
      <w:start w:val="1"/>
      <w:numFmt w:val="bullet"/>
      <w:lvlText w:val="o"/>
      <w:lvlJc w:val="left"/>
      <w:pPr>
        <w:ind w:left="17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78D27428">
      <w:start w:val="1"/>
      <w:numFmt w:val="bullet"/>
      <w:lvlText w:val="▪"/>
      <w:lvlJc w:val="left"/>
      <w:pPr>
        <w:ind w:left="24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760565C">
      <w:start w:val="1"/>
      <w:numFmt w:val="bullet"/>
      <w:lvlText w:val="•"/>
      <w:lvlJc w:val="left"/>
      <w:pPr>
        <w:ind w:left="31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4F4F118">
      <w:start w:val="1"/>
      <w:numFmt w:val="bullet"/>
      <w:lvlText w:val="o"/>
      <w:lvlJc w:val="left"/>
      <w:pPr>
        <w:ind w:left="391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AF03058">
      <w:start w:val="1"/>
      <w:numFmt w:val="bullet"/>
      <w:lvlText w:val="▪"/>
      <w:lvlJc w:val="left"/>
      <w:pPr>
        <w:ind w:left="463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F8B603DE">
      <w:start w:val="1"/>
      <w:numFmt w:val="bullet"/>
      <w:lvlText w:val="•"/>
      <w:lvlJc w:val="left"/>
      <w:pPr>
        <w:ind w:left="53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9E409D6E">
      <w:start w:val="1"/>
      <w:numFmt w:val="bullet"/>
      <w:lvlText w:val="o"/>
      <w:lvlJc w:val="left"/>
      <w:pPr>
        <w:ind w:left="60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53CFB30">
      <w:start w:val="1"/>
      <w:numFmt w:val="bullet"/>
      <w:lvlText w:val="▪"/>
      <w:lvlJc w:val="left"/>
      <w:pPr>
        <w:ind w:left="67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6DA1173F"/>
    <w:multiLevelType w:val="hybridMultilevel"/>
    <w:tmpl w:val="3D0C63E0"/>
    <w:lvl w:ilvl="0" w:tplc="BC0E1634">
      <w:start w:val="1"/>
      <w:numFmt w:val="bullet"/>
      <w:lvlText w:val="•"/>
      <w:lvlJc w:val="left"/>
      <w:pPr>
        <w:ind w:left="9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B15A59"/>
    <w:multiLevelType w:val="hybridMultilevel"/>
    <w:tmpl w:val="B0402E48"/>
    <w:lvl w:ilvl="0" w:tplc="BC0E1634">
      <w:start w:val="1"/>
      <w:numFmt w:val="bullet"/>
      <w:lvlText w:val="•"/>
      <w:lvlJc w:val="left"/>
      <w:pPr>
        <w:ind w:left="97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7A892B1A"/>
    <w:multiLevelType w:val="multilevel"/>
    <w:tmpl w:val="8A28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C146598"/>
    <w:multiLevelType w:val="multilevel"/>
    <w:tmpl w:val="9A4A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E80583"/>
    <w:multiLevelType w:val="hybridMultilevel"/>
    <w:tmpl w:val="6B82B4F4"/>
    <w:lvl w:ilvl="0" w:tplc="BC0E1634">
      <w:start w:val="1"/>
      <w:numFmt w:val="bullet"/>
      <w:lvlText w:val="•"/>
      <w:lvlJc w:val="left"/>
      <w:pPr>
        <w:ind w:left="9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9A2D468">
      <w:start w:val="1"/>
      <w:numFmt w:val="bullet"/>
      <w:lvlText w:val="o"/>
      <w:lvlJc w:val="left"/>
      <w:pPr>
        <w:ind w:left="17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A98A82A">
      <w:start w:val="1"/>
      <w:numFmt w:val="bullet"/>
      <w:lvlText w:val="▪"/>
      <w:lvlJc w:val="left"/>
      <w:pPr>
        <w:ind w:left="24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DB2D72A">
      <w:start w:val="1"/>
      <w:numFmt w:val="bullet"/>
      <w:lvlText w:val="•"/>
      <w:lvlJc w:val="left"/>
      <w:pPr>
        <w:ind w:left="31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13B8D2FA">
      <w:start w:val="1"/>
      <w:numFmt w:val="bullet"/>
      <w:lvlText w:val="o"/>
      <w:lvlJc w:val="left"/>
      <w:pPr>
        <w:ind w:left="391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26E5482">
      <w:start w:val="1"/>
      <w:numFmt w:val="bullet"/>
      <w:lvlText w:val="▪"/>
      <w:lvlJc w:val="left"/>
      <w:pPr>
        <w:ind w:left="463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851AB840">
      <w:start w:val="1"/>
      <w:numFmt w:val="bullet"/>
      <w:lvlText w:val="•"/>
      <w:lvlJc w:val="left"/>
      <w:pPr>
        <w:ind w:left="535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107E390A">
      <w:start w:val="1"/>
      <w:numFmt w:val="bullet"/>
      <w:lvlText w:val="o"/>
      <w:lvlJc w:val="left"/>
      <w:pPr>
        <w:ind w:left="607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CE0A41A">
      <w:start w:val="1"/>
      <w:numFmt w:val="bullet"/>
      <w:lvlText w:val="▪"/>
      <w:lvlJc w:val="left"/>
      <w:pPr>
        <w:ind w:left="679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16cid:durableId="958727442">
    <w:abstractNumId w:val="3"/>
  </w:num>
  <w:num w:numId="2" w16cid:durableId="1856651630">
    <w:abstractNumId w:val="6"/>
  </w:num>
  <w:num w:numId="3" w16cid:durableId="821893114">
    <w:abstractNumId w:val="7"/>
  </w:num>
  <w:num w:numId="4" w16cid:durableId="990863763">
    <w:abstractNumId w:val="11"/>
  </w:num>
  <w:num w:numId="5" w16cid:durableId="1332678487">
    <w:abstractNumId w:val="9"/>
  </w:num>
  <w:num w:numId="6" w16cid:durableId="962275600">
    <w:abstractNumId w:val="5"/>
  </w:num>
  <w:num w:numId="7" w16cid:durableId="943538299">
    <w:abstractNumId w:val="19"/>
  </w:num>
  <w:num w:numId="8" w16cid:durableId="722144076">
    <w:abstractNumId w:val="4"/>
  </w:num>
  <w:num w:numId="9" w16cid:durableId="759372808">
    <w:abstractNumId w:val="2"/>
  </w:num>
  <w:num w:numId="10" w16cid:durableId="967928734">
    <w:abstractNumId w:val="1"/>
  </w:num>
  <w:num w:numId="11" w16cid:durableId="1960211689">
    <w:abstractNumId w:val="12"/>
  </w:num>
  <w:num w:numId="12" w16cid:durableId="1512911163">
    <w:abstractNumId w:val="15"/>
  </w:num>
  <w:num w:numId="13" w16cid:durableId="1839272510">
    <w:abstractNumId w:val="14"/>
  </w:num>
  <w:num w:numId="14" w16cid:durableId="1917084316">
    <w:abstractNumId w:val="18"/>
  </w:num>
  <w:num w:numId="15" w16cid:durableId="867261178">
    <w:abstractNumId w:val="0"/>
  </w:num>
  <w:num w:numId="16" w16cid:durableId="1841850440">
    <w:abstractNumId w:val="16"/>
  </w:num>
  <w:num w:numId="17" w16cid:durableId="840851161">
    <w:abstractNumId w:val="10"/>
  </w:num>
  <w:num w:numId="18" w16cid:durableId="1540583633">
    <w:abstractNumId w:val="17"/>
  </w:num>
  <w:num w:numId="19" w16cid:durableId="1045714597">
    <w:abstractNumId w:val="13"/>
  </w:num>
  <w:num w:numId="20" w16cid:durableId="187741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790"/>
    <w:rsid w:val="000118E1"/>
    <w:rsid w:val="000351FD"/>
    <w:rsid w:val="000C0B49"/>
    <w:rsid w:val="000F3B05"/>
    <w:rsid w:val="000F3E2E"/>
    <w:rsid w:val="0011022B"/>
    <w:rsid w:val="0011678D"/>
    <w:rsid w:val="00134EFA"/>
    <w:rsid w:val="00165F14"/>
    <w:rsid w:val="00207C10"/>
    <w:rsid w:val="00275A31"/>
    <w:rsid w:val="0028469B"/>
    <w:rsid w:val="002E3C1D"/>
    <w:rsid w:val="00315E23"/>
    <w:rsid w:val="00336E38"/>
    <w:rsid w:val="003A39C1"/>
    <w:rsid w:val="003D4D92"/>
    <w:rsid w:val="003D5A80"/>
    <w:rsid w:val="00416668"/>
    <w:rsid w:val="00426045"/>
    <w:rsid w:val="004265C4"/>
    <w:rsid w:val="00493502"/>
    <w:rsid w:val="004B7848"/>
    <w:rsid w:val="004C2BC4"/>
    <w:rsid w:val="004C3A88"/>
    <w:rsid w:val="004D236D"/>
    <w:rsid w:val="00500A27"/>
    <w:rsid w:val="00532608"/>
    <w:rsid w:val="005718D6"/>
    <w:rsid w:val="00580B53"/>
    <w:rsid w:val="005A06CB"/>
    <w:rsid w:val="00632AB4"/>
    <w:rsid w:val="00636CE4"/>
    <w:rsid w:val="0066541C"/>
    <w:rsid w:val="00667CEE"/>
    <w:rsid w:val="00674311"/>
    <w:rsid w:val="006C4F2C"/>
    <w:rsid w:val="006D2DB5"/>
    <w:rsid w:val="00705EFA"/>
    <w:rsid w:val="007649A9"/>
    <w:rsid w:val="00775C3B"/>
    <w:rsid w:val="007817F3"/>
    <w:rsid w:val="007C6C1F"/>
    <w:rsid w:val="008106E9"/>
    <w:rsid w:val="00813765"/>
    <w:rsid w:val="00817B15"/>
    <w:rsid w:val="00824A27"/>
    <w:rsid w:val="00827CE6"/>
    <w:rsid w:val="00834A4E"/>
    <w:rsid w:val="008512B7"/>
    <w:rsid w:val="0085423E"/>
    <w:rsid w:val="00854D43"/>
    <w:rsid w:val="00877B5B"/>
    <w:rsid w:val="008928F6"/>
    <w:rsid w:val="008948AC"/>
    <w:rsid w:val="008965D7"/>
    <w:rsid w:val="009011D2"/>
    <w:rsid w:val="00950868"/>
    <w:rsid w:val="009912CC"/>
    <w:rsid w:val="00997148"/>
    <w:rsid w:val="009C64F7"/>
    <w:rsid w:val="00A073B0"/>
    <w:rsid w:val="00A1044C"/>
    <w:rsid w:val="00A25250"/>
    <w:rsid w:val="00A65B59"/>
    <w:rsid w:val="00AA1D5B"/>
    <w:rsid w:val="00AA6F28"/>
    <w:rsid w:val="00AF1197"/>
    <w:rsid w:val="00AF6B04"/>
    <w:rsid w:val="00B16815"/>
    <w:rsid w:val="00B31338"/>
    <w:rsid w:val="00B37B81"/>
    <w:rsid w:val="00BB5FB1"/>
    <w:rsid w:val="00BD025C"/>
    <w:rsid w:val="00BF2D58"/>
    <w:rsid w:val="00C0087F"/>
    <w:rsid w:val="00C76B3D"/>
    <w:rsid w:val="00CA4586"/>
    <w:rsid w:val="00CA4A59"/>
    <w:rsid w:val="00CB4519"/>
    <w:rsid w:val="00CE00A2"/>
    <w:rsid w:val="00D40295"/>
    <w:rsid w:val="00D7472A"/>
    <w:rsid w:val="00D87213"/>
    <w:rsid w:val="00D9423A"/>
    <w:rsid w:val="00D9510B"/>
    <w:rsid w:val="00DA15CE"/>
    <w:rsid w:val="00DA1790"/>
    <w:rsid w:val="00DA76F1"/>
    <w:rsid w:val="00DC36C1"/>
    <w:rsid w:val="00DE4819"/>
    <w:rsid w:val="00DE67A8"/>
    <w:rsid w:val="00E101A5"/>
    <w:rsid w:val="00E279E0"/>
    <w:rsid w:val="00E340E5"/>
    <w:rsid w:val="00E4595A"/>
    <w:rsid w:val="00E65B9A"/>
    <w:rsid w:val="00E805D7"/>
    <w:rsid w:val="00EB5F3A"/>
    <w:rsid w:val="00F11AF1"/>
    <w:rsid w:val="00FB0EEB"/>
    <w:rsid w:val="00FB7D60"/>
    <w:rsid w:val="00FF3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7371F"/>
  <w15:chartTrackingRefBased/>
  <w15:docId w15:val="{D877D0E2-1B18-413C-80CD-924E8FBA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DA1790"/>
    <w:pPr>
      <w:spacing w:after="0" w:line="240" w:lineRule="auto"/>
    </w:pPr>
    <w:rPr>
      <w:rFonts w:eastAsiaTheme="minorEastAsia"/>
      <w:lang w:eastAsia="en-GB"/>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DA1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DA1790"/>
    <w:rPr>
      <w:rFonts w:ascii="Courier New" w:eastAsia="Times New Roman" w:hAnsi="Courier New" w:cs="Courier New"/>
      <w:sz w:val="20"/>
      <w:szCs w:val="20"/>
      <w:lang w:eastAsia="en-GB"/>
    </w:rPr>
  </w:style>
  <w:style w:type="paragraph" w:customStyle="1" w:styleId="Default">
    <w:name w:val="Default"/>
    <w:rsid w:val="00DA1790"/>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nhideWhenUsed/>
    <w:rsid w:val="00DA1790"/>
    <w:rPr>
      <w:color w:val="0563C1" w:themeColor="hyperlink"/>
      <w:u w:val="single"/>
    </w:rPr>
  </w:style>
  <w:style w:type="character" w:styleId="FollowedHyperlink">
    <w:name w:val="FollowedHyperlink"/>
    <w:basedOn w:val="DefaultParagraphFont"/>
    <w:uiPriority w:val="99"/>
    <w:semiHidden/>
    <w:unhideWhenUsed/>
    <w:rsid w:val="00DA1790"/>
    <w:rPr>
      <w:color w:val="954F72" w:themeColor="followedHyperlink"/>
      <w:u w:val="single"/>
    </w:rPr>
  </w:style>
  <w:style w:type="paragraph" w:styleId="ListParagraph">
    <w:name w:val="List Paragraph"/>
    <w:basedOn w:val="Normal"/>
    <w:uiPriority w:val="34"/>
    <w:qFormat/>
    <w:rsid w:val="00D9510B"/>
    <w:pPr>
      <w:ind w:left="720"/>
      <w:contextualSpacing/>
    </w:pPr>
  </w:style>
  <w:style w:type="paragraph" w:styleId="NoSpacing">
    <w:name w:val="No Spacing"/>
    <w:uiPriority w:val="1"/>
    <w:qFormat/>
    <w:rsid w:val="004265C4"/>
    <w:pPr>
      <w:spacing w:after="0" w:line="240" w:lineRule="auto"/>
    </w:pPr>
  </w:style>
  <w:style w:type="character" w:styleId="Strong">
    <w:name w:val="Strong"/>
    <w:basedOn w:val="DefaultParagraphFont"/>
    <w:uiPriority w:val="22"/>
    <w:qFormat/>
    <w:rsid w:val="004265C4"/>
    <w:rPr>
      <w:b/>
      <w:bCs/>
    </w:rPr>
  </w:style>
  <w:style w:type="character" w:styleId="UnresolvedMention">
    <w:name w:val="Unresolved Mention"/>
    <w:basedOn w:val="DefaultParagraphFont"/>
    <w:uiPriority w:val="99"/>
    <w:semiHidden/>
    <w:unhideWhenUsed/>
    <w:rsid w:val="004265C4"/>
    <w:rPr>
      <w:color w:val="605E5C"/>
      <w:shd w:val="clear" w:color="auto" w:fill="E1DFDD"/>
    </w:rPr>
  </w:style>
  <w:style w:type="paragraph" w:styleId="Header">
    <w:name w:val="header"/>
    <w:basedOn w:val="Normal"/>
    <w:link w:val="HeaderChar"/>
    <w:uiPriority w:val="99"/>
    <w:unhideWhenUsed/>
    <w:rsid w:val="00636C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CE4"/>
  </w:style>
  <w:style w:type="paragraph" w:styleId="Footer">
    <w:name w:val="footer"/>
    <w:basedOn w:val="Normal"/>
    <w:link w:val="FooterChar"/>
    <w:uiPriority w:val="99"/>
    <w:unhideWhenUsed/>
    <w:rsid w:val="00636C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CE4"/>
  </w:style>
  <w:style w:type="paragraph" w:styleId="NormalWeb">
    <w:name w:val="Normal (Web)"/>
    <w:basedOn w:val="Normal"/>
    <w:uiPriority w:val="99"/>
    <w:semiHidden/>
    <w:unhideWhenUsed/>
    <w:rsid w:val="00834A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003115">
      <w:bodyDiv w:val="1"/>
      <w:marLeft w:val="0"/>
      <w:marRight w:val="0"/>
      <w:marTop w:val="0"/>
      <w:marBottom w:val="0"/>
      <w:divBdr>
        <w:top w:val="none" w:sz="0" w:space="0" w:color="auto"/>
        <w:left w:val="none" w:sz="0" w:space="0" w:color="auto"/>
        <w:bottom w:val="none" w:sz="0" w:space="0" w:color="auto"/>
        <w:right w:val="none" w:sz="0" w:space="0" w:color="auto"/>
      </w:divBdr>
      <w:divsChild>
        <w:div w:id="1066151346">
          <w:marLeft w:val="0"/>
          <w:marRight w:val="0"/>
          <w:marTop w:val="0"/>
          <w:marBottom w:val="0"/>
          <w:divBdr>
            <w:top w:val="none" w:sz="0" w:space="0" w:color="auto"/>
            <w:left w:val="none" w:sz="0" w:space="0" w:color="auto"/>
            <w:bottom w:val="none" w:sz="0" w:space="0" w:color="auto"/>
            <w:right w:val="none" w:sz="0" w:space="0" w:color="auto"/>
          </w:divBdr>
        </w:div>
        <w:div w:id="1708219900">
          <w:marLeft w:val="0"/>
          <w:marRight w:val="0"/>
          <w:marTop w:val="0"/>
          <w:marBottom w:val="0"/>
          <w:divBdr>
            <w:top w:val="none" w:sz="0" w:space="0" w:color="auto"/>
            <w:left w:val="none" w:sz="0" w:space="0" w:color="auto"/>
            <w:bottom w:val="none" w:sz="0" w:space="0" w:color="auto"/>
            <w:right w:val="none" w:sz="0" w:space="0" w:color="auto"/>
          </w:divBdr>
        </w:div>
      </w:divsChild>
    </w:div>
    <w:div w:id="460534044">
      <w:bodyDiv w:val="1"/>
      <w:marLeft w:val="0"/>
      <w:marRight w:val="0"/>
      <w:marTop w:val="0"/>
      <w:marBottom w:val="0"/>
      <w:divBdr>
        <w:top w:val="none" w:sz="0" w:space="0" w:color="auto"/>
        <w:left w:val="none" w:sz="0" w:space="0" w:color="auto"/>
        <w:bottom w:val="none" w:sz="0" w:space="0" w:color="auto"/>
        <w:right w:val="none" w:sz="0" w:space="0" w:color="auto"/>
      </w:divBdr>
      <w:divsChild>
        <w:div w:id="666590895">
          <w:marLeft w:val="0"/>
          <w:marRight w:val="0"/>
          <w:marTop w:val="0"/>
          <w:marBottom w:val="0"/>
          <w:divBdr>
            <w:top w:val="none" w:sz="0" w:space="0" w:color="auto"/>
            <w:left w:val="none" w:sz="0" w:space="0" w:color="auto"/>
            <w:bottom w:val="none" w:sz="0" w:space="0" w:color="auto"/>
            <w:right w:val="none" w:sz="0" w:space="0" w:color="auto"/>
          </w:divBdr>
        </w:div>
        <w:div w:id="1987121607">
          <w:marLeft w:val="0"/>
          <w:marRight w:val="0"/>
          <w:marTop w:val="0"/>
          <w:marBottom w:val="0"/>
          <w:divBdr>
            <w:top w:val="none" w:sz="0" w:space="0" w:color="auto"/>
            <w:left w:val="none" w:sz="0" w:space="0" w:color="auto"/>
            <w:bottom w:val="none" w:sz="0" w:space="0" w:color="auto"/>
            <w:right w:val="none" w:sz="0" w:space="0" w:color="auto"/>
          </w:divBdr>
        </w:div>
      </w:divsChild>
    </w:div>
    <w:div w:id="626358832">
      <w:bodyDiv w:val="1"/>
      <w:marLeft w:val="0"/>
      <w:marRight w:val="0"/>
      <w:marTop w:val="0"/>
      <w:marBottom w:val="0"/>
      <w:divBdr>
        <w:top w:val="none" w:sz="0" w:space="0" w:color="auto"/>
        <w:left w:val="none" w:sz="0" w:space="0" w:color="auto"/>
        <w:bottom w:val="none" w:sz="0" w:space="0" w:color="auto"/>
        <w:right w:val="none" w:sz="0" w:space="0" w:color="auto"/>
      </w:divBdr>
      <w:divsChild>
        <w:div w:id="1263732232">
          <w:marLeft w:val="0"/>
          <w:marRight w:val="0"/>
          <w:marTop w:val="0"/>
          <w:marBottom w:val="0"/>
          <w:divBdr>
            <w:top w:val="none" w:sz="0" w:space="0" w:color="auto"/>
            <w:left w:val="none" w:sz="0" w:space="0" w:color="auto"/>
            <w:bottom w:val="none" w:sz="0" w:space="0" w:color="auto"/>
            <w:right w:val="none" w:sz="0" w:space="0" w:color="auto"/>
          </w:divBdr>
        </w:div>
        <w:div w:id="1900747258">
          <w:marLeft w:val="0"/>
          <w:marRight w:val="0"/>
          <w:marTop w:val="0"/>
          <w:marBottom w:val="0"/>
          <w:divBdr>
            <w:top w:val="none" w:sz="0" w:space="0" w:color="auto"/>
            <w:left w:val="none" w:sz="0" w:space="0" w:color="auto"/>
            <w:bottom w:val="none" w:sz="0" w:space="0" w:color="auto"/>
            <w:right w:val="none" w:sz="0" w:space="0" w:color="auto"/>
          </w:divBdr>
        </w:div>
      </w:divsChild>
    </w:div>
    <w:div w:id="1083334649">
      <w:bodyDiv w:val="1"/>
      <w:marLeft w:val="0"/>
      <w:marRight w:val="0"/>
      <w:marTop w:val="0"/>
      <w:marBottom w:val="0"/>
      <w:divBdr>
        <w:top w:val="none" w:sz="0" w:space="0" w:color="auto"/>
        <w:left w:val="none" w:sz="0" w:space="0" w:color="auto"/>
        <w:bottom w:val="none" w:sz="0" w:space="0" w:color="auto"/>
        <w:right w:val="none" w:sz="0" w:space="0" w:color="auto"/>
      </w:divBdr>
      <w:divsChild>
        <w:div w:id="562568236">
          <w:marLeft w:val="0"/>
          <w:marRight w:val="0"/>
          <w:marTop w:val="0"/>
          <w:marBottom w:val="0"/>
          <w:divBdr>
            <w:top w:val="none" w:sz="0" w:space="0" w:color="auto"/>
            <w:left w:val="none" w:sz="0" w:space="0" w:color="auto"/>
            <w:bottom w:val="none" w:sz="0" w:space="0" w:color="auto"/>
            <w:right w:val="none" w:sz="0" w:space="0" w:color="auto"/>
          </w:divBdr>
        </w:div>
        <w:div w:id="1620574336">
          <w:marLeft w:val="0"/>
          <w:marRight w:val="0"/>
          <w:marTop w:val="0"/>
          <w:marBottom w:val="0"/>
          <w:divBdr>
            <w:top w:val="none" w:sz="0" w:space="0" w:color="auto"/>
            <w:left w:val="none" w:sz="0" w:space="0" w:color="auto"/>
            <w:bottom w:val="none" w:sz="0" w:space="0" w:color="auto"/>
            <w:right w:val="none" w:sz="0" w:space="0" w:color="auto"/>
          </w:divBdr>
        </w:div>
      </w:divsChild>
    </w:div>
    <w:div w:id="1365903619">
      <w:bodyDiv w:val="1"/>
      <w:marLeft w:val="0"/>
      <w:marRight w:val="0"/>
      <w:marTop w:val="0"/>
      <w:marBottom w:val="0"/>
      <w:divBdr>
        <w:top w:val="none" w:sz="0" w:space="0" w:color="auto"/>
        <w:left w:val="none" w:sz="0" w:space="0" w:color="auto"/>
        <w:bottom w:val="none" w:sz="0" w:space="0" w:color="auto"/>
        <w:right w:val="none" w:sz="0" w:space="0" w:color="auto"/>
      </w:divBdr>
    </w:div>
    <w:div w:id="1552229310">
      <w:bodyDiv w:val="1"/>
      <w:marLeft w:val="0"/>
      <w:marRight w:val="0"/>
      <w:marTop w:val="0"/>
      <w:marBottom w:val="0"/>
      <w:divBdr>
        <w:top w:val="none" w:sz="0" w:space="0" w:color="auto"/>
        <w:left w:val="none" w:sz="0" w:space="0" w:color="auto"/>
        <w:bottom w:val="none" w:sz="0" w:space="0" w:color="auto"/>
        <w:right w:val="none" w:sz="0" w:space="0" w:color="auto"/>
      </w:divBdr>
      <w:divsChild>
        <w:div w:id="118769861">
          <w:marLeft w:val="0"/>
          <w:marRight w:val="0"/>
          <w:marTop w:val="0"/>
          <w:marBottom w:val="0"/>
          <w:divBdr>
            <w:top w:val="none" w:sz="0" w:space="0" w:color="auto"/>
            <w:left w:val="none" w:sz="0" w:space="0" w:color="auto"/>
            <w:bottom w:val="none" w:sz="0" w:space="0" w:color="auto"/>
            <w:right w:val="none" w:sz="0" w:space="0" w:color="auto"/>
          </w:divBdr>
        </w:div>
        <w:div w:id="1460683920">
          <w:marLeft w:val="0"/>
          <w:marRight w:val="0"/>
          <w:marTop w:val="0"/>
          <w:marBottom w:val="0"/>
          <w:divBdr>
            <w:top w:val="none" w:sz="0" w:space="0" w:color="auto"/>
            <w:left w:val="none" w:sz="0" w:space="0" w:color="auto"/>
            <w:bottom w:val="none" w:sz="0" w:space="0" w:color="auto"/>
            <w:right w:val="none" w:sz="0" w:space="0" w:color="auto"/>
          </w:divBdr>
        </w:div>
        <w:div w:id="1959482214">
          <w:marLeft w:val="0"/>
          <w:marRight w:val="0"/>
          <w:marTop w:val="0"/>
          <w:marBottom w:val="0"/>
          <w:divBdr>
            <w:top w:val="none" w:sz="0" w:space="0" w:color="auto"/>
            <w:left w:val="none" w:sz="0" w:space="0" w:color="auto"/>
            <w:bottom w:val="none" w:sz="0" w:space="0" w:color="auto"/>
            <w:right w:val="none" w:sz="0" w:space="0" w:color="auto"/>
          </w:divBdr>
        </w:div>
      </w:divsChild>
    </w:div>
    <w:div w:id="1652565244">
      <w:bodyDiv w:val="1"/>
      <w:marLeft w:val="0"/>
      <w:marRight w:val="0"/>
      <w:marTop w:val="0"/>
      <w:marBottom w:val="0"/>
      <w:divBdr>
        <w:top w:val="none" w:sz="0" w:space="0" w:color="auto"/>
        <w:left w:val="none" w:sz="0" w:space="0" w:color="auto"/>
        <w:bottom w:val="none" w:sz="0" w:space="0" w:color="auto"/>
        <w:right w:val="none" w:sz="0" w:space="0" w:color="auto"/>
      </w:divBdr>
    </w:div>
    <w:div w:id="1675109603">
      <w:bodyDiv w:val="1"/>
      <w:marLeft w:val="0"/>
      <w:marRight w:val="0"/>
      <w:marTop w:val="0"/>
      <w:marBottom w:val="0"/>
      <w:divBdr>
        <w:top w:val="none" w:sz="0" w:space="0" w:color="auto"/>
        <w:left w:val="none" w:sz="0" w:space="0" w:color="auto"/>
        <w:bottom w:val="none" w:sz="0" w:space="0" w:color="auto"/>
        <w:right w:val="none" w:sz="0" w:space="0" w:color="auto"/>
      </w:divBdr>
      <w:divsChild>
        <w:div w:id="873352030">
          <w:marLeft w:val="0"/>
          <w:marRight w:val="0"/>
          <w:marTop w:val="0"/>
          <w:marBottom w:val="0"/>
          <w:divBdr>
            <w:top w:val="none" w:sz="0" w:space="0" w:color="auto"/>
            <w:left w:val="none" w:sz="0" w:space="0" w:color="auto"/>
            <w:bottom w:val="none" w:sz="0" w:space="0" w:color="auto"/>
            <w:right w:val="none" w:sz="0" w:space="0" w:color="auto"/>
          </w:divBdr>
        </w:div>
        <w:div w:id="1942368868">
          <w:marLeft w:val="0"/>
          <w:marRight w:val="0"/>
          <w:marTop w:val="0"/>
          <w:marBottom w:val="0"/>
          <w:divBdr>
            <w:top w:val="none" w:sz="0" w:space="0" w:color="auto"/>
            <w:left w:val="none" w:sz="0" w:space="0" w:color="auto"/>
            <w:bottom w:val="none" w:sz="0" w:space="0" w:color="auto"/>
            <w:right w:val="none" w:sz="0" w:space="0" w:color="auto"/>
          </w:divBdr>
        </w:div>
      </w:divsChild>
    </w:div>
    <w:div w:id="1746561636">
      <w:bodyDiv w:val="1"/>
      <w:marLeft w:val="0"/>
      <w:marRight w:val="0"/>
      <w:marTop w:val="0"/>
      <w:marBottom w:val="0"/>
      <w:divBdr>
        <w:top w:val="none" w:sz="0" w:space="0" w:color="auto"/>
        <w:left w:val="none" w:sz="0" w:space="0" w:color="auto"/>
        <w:bottom w:val="none" w:sz="0" w:space="0" w:color="auto"/>
        <w:right w:val="none" w:sz="0" w:space="0" w:color="auto"/>
      </w:divBdr>
    </w:div>
    <w:div w:id="1845168569">
      <w:bodyDiv w:val="1"/>
      <w:marLeft w:val="0"/>
      <w:marRight w:val="0"/>
      <w:marTop w:val="0"/>
      <w:marBottom w:val="0"/>
      <w:divBdr>
        <w:top w:val="none" w:sz="0" w:space="0" w:color="auto"/>
        <w:left w:val="none" w:sz="0" w:space="0" w:color="auto"/>
        <w:bottom w:val="none" w:sz="0" w:space="0" w:color="auto"/>
        <w:right w:val="none" w:sz="0" w:space="0" w:color="auto"/>
      </w:divBdr>
      <w:divsChild>
        <w:div w:id="699822743">
          <w:marLeft w:val="0"/>
          <w:marRight w:val="0"/>
          <w:marTop w:val="0"/>
          <w:marBottom w:val="0"/>
          <w:divBdr>
            <w:top w:val="none" w:sz="0" w:space="0" w:color="auto"/>
            <w:left w:val="none" w:sz="0" w:space="0" w:color="auto"/>
            <w:bottom w:val="none" w:sz="0" w:space="0" w:color="auto"/>
            <w:right w:val="none" w:sz="0" w:space="0" w:color="auto"/>
          </w:divBdr>
        </w:div>
        <w:div w:id="1026171986">
          <w:marLeft w:val="0"/>
          <w:marRight w:val="0"/>
          <w:marTop w:val="0"/>
          <w:marBottom w:val="0"/>
          <w:divBdr>
            <w:top w:val="none" w:sz="0" w:space="0" w:color="auto"/>
            <w:left w:val="none" w:sz="0" w:space="0" w:color="auto"/>
            <w:bottom w:val="none" w:sz="0" w:space="0" w:color="auto"/>
            <w:right w:val="none" w:sz="0" w:space="0" w:color="auto"/>
          </w:divBdr>
        </w:div>
      </w:divsChild>
    </w:div>
    <w:div w:id="1851680633">
      <w:bodyDiv w:val="1"/>
      <w:marLeft w:val="0"/>
      <w:marRight w:val="0"/>
      <w:marTop w:val="0"/>
      <w:marBottom w:val="0"/>
      <w:divBdr>
        <w:top w:val="none" w:sz="0" w:space="0" w:color="auto"/>
        <w:left w:val="none" w:sz="0" w:space="0" w:color="auto"/>
        <w:bottom w:val="none" w:sz="0" w:space="0" w:color="auto"/>
        <w:right w:val="none" w:sz="0" w:space="0" w:color="auto"/>
      </w:divBdr>
      <w:divsChild>
        <w:div w:id="72358032">
          <w:marLeft w:val="0"/>
          <w:marRight w:val="0"/>
          <w:marTop w:val="0"/>
          <w:marBottom w:val="0"/>
          <w:divBdr>
            <w:top w:val="none" w:sz="0" w:space="0" w:color="auto"/>
            <w:left w:val="none" w:sz="0" w:space="0" w:color="auto"/>
            <w:bottom w:val="none" w:sz="0" w:space="0" w:color="auto"/>
            <w:right w:val="none" w:sz="0" w:space="0" w:color="auto"/>
          </w:divBdr>
        </w:div>
        <w:div w:id="1057775302">
          <w:marLeft w:val="0"/>
          <w:marRight w:val="0"/>
          <w:marTop w:val="0"/>
          <w:marBottom w:val="0"/>
          <w:divBdr>
            <w:top w:val="none" w:sz="0" w:space="0" w:color="auto"/>
            <w:left w:val="none" w:sz="0" w:space="0" w:color="auto"/>
            <w:bottom w:val="none" w:sz="0" w:space="0" w:color="auto"/>
            <w:right w:val="none" w:sz="0" w:space="0" w:color="auto"/>
          </w:divBdr>
        </w:div>
        <w:div w:id="1146818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ogle.co.uk/url?sa=i&amp;rct=j&amp;q=&amp;esrc=s&amp;source=images&amp;cd=&amp;cad=rja&amp;uact=8&amp;ved=0CAcQjRxqFQoTCOqDpLfTgMgCFYQyGgodh5QJjg&amp;url=http://blogs.transparent.com/spanish/beginner-spanish-conversation-talking-about-yourself/&amp;bvm=bv.102829193,d.d2s&amp;psig=AFQjCNHYvVVab_eI7ZTQRmVXVbyoO2pLZw&amp;ust=1442667940678044" TargetMode="External"/><Relationship Id="rId18" Type="http://schemas.openxmlformats.org/officeDocument/2006/relationships/hyperlink" Target="https://urlsand.esvalabs.com/?u=https%3A%2F%2Fwww.somerset.gov.uk%2Fchildren-families-and-education%2Fthe-local-offer%2Feducation%2Fwhat-to-expect-from-education%2F&amp;e=53588852&amp;h=7b14ec39&amp;f=y&amp;p=n" TargetMode="External"/><Relationship Id="rId26" Type="http://schemas.openxmlformats.org/officeDocument/2006/relationships/image" Target="media/image11.jpeg"/><Relationship Id="rId39" Type="http://schemas.openxmlformats.org/officeDocument/2006/relationships/image" Target="media/image18.jpeg"/><Relationship Id="rId21" Type="http://schemas.openxmlformats.org/officeDocument/2006/relationships/image" Target="media/image8.png"/><Relationship Id="rId34" Type="http://schemas.openxmlformats.org/officeDocument/2006/relationships/hyperlink" Target="http://www.google.co.uk/url?sa=i&amp;rct=j&amp;q=&amp;esrc=s&amp;source=images&amp;cd=&amp;cad=rja&amp;uact=8&amp;ved=0CAcQjRxqFQoTCPGg3-rGgMgCFUdcGgodJCwBmg&amp;url=http://www.cliparthut.com/no-toilet-sign-clipart.html&amp;bvm=bv.102829193,d.d2s&amp;psig=AFQjCNG0L-YXHtfFoPcVpKpsPJl2fzQa6A&amp;ust=1442664645378860" TargetMode="External"/><Relationship Id="rId42" Type="http://schemas.openxmlformats.org/officeDocument/2006/relationships/hyperlink" Target="http://www.google.co.uk/url?sa=i&amp;rct=j&amp;q=&amp;esrc=s&amp;source=images&amp;cd=&amp;cad=rja&amp;uact=8&amp;ved=0CAcQjRxqFQoTCLyQkLz1gMgCFcg_GgodwPUO6w&amp;url=http://www.somersetyouth.co.uk/links&amp;psig=AFQjCNHjHjkN1nYu0yoKdea5SAz7vgMy8w&amp;ust=1442677138931093" TargetMode="External"/><Relationship Id="rId47" Type="http://schemas.openxmlformats.org/officeDocument/2006/relationships/hyperlink" Target="mailto:admin@somersetparentcarerforum.org.uk" TargetMode="External"/><Relationship Id="rId50" Type="http://schemas.openxmlformats.org/officeDocument/2006/relationships/image" Target="media/image23.jpeg"/><Relationship Id="rId55" Type="http://schemas.openxmlformats.org/officeDocument/2006/relationships/image" Target="media/image24.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https://urlsand.esvalabs.com/?u=https%3A%2F%2Fwww.somerset.gov.uk%2Fchildren-families-and-education%2Fthe-local-offer%2Feducation%2Fwhat-to-expect-from-education%2F&amp;e=53588852&amp;h=7b14ec39&amp;f=y&amp;p=n" TargetMode="External"/><Relationship Id="rId25" Type="http://schemas.openxmlformats.org/officeDocument/2006/relationships/image" Target="media/image10.png"/><Relationship Id="rId33" Type="http://schemas.openxmlformats.org/officeDocument/2006/relationships/image" Target="media/image15.jpeg"/><Relationship Id="rId38" Type="http://schemas.openxmlformats.org/officeDocument/2006/relationships/hyperlink" Target="http://www.google.co.uk/url?sa=i&amp;rct=j&amp;q=&amp;esrc=s&amp;source=images&amp;cd=&amp;cad=rja&amp;uact=8&amp;ved=0CAcQjRxqFQoTCLK1ho_2gMgCFQvVGgodk3wLLA&amp;url=http://www.5boroughspartnership.nhs.uk/base-page.aspx?ID%3D4949&amp;psig=AFQjCNGwXW86qjOC31K7K1N41-yOwFtFmQ&amp;ust=1442677350880432" TargetMode="External"/><Relationship Id="rId46" Type="http://schemas.openxmlformats.org/officeDocument/2006/relationships/image" Target="media/image22.jpeg"/><Relationship Id="rId2" Type="http://schemas.openxmlformats.org/officeDocument/2006/relationships/customXml" Target="../customXml/item2.xml"/><Relationship Id="rId16" Type="http://schemas.openxmlformats.org/officeDocument/2006/relationships/hyperlink" Target="https://files.ofsted.gov.uk/v1/file/50296419" TargetMode="External"/><Relationship Id="rId20" Type="http://schemas.openxmlformats.org/officeDocument/2006/relationships/image" Target="media/image7.jpeg"/><Relationship Id="rId29" Type="http://schemas.openxmlformats.org/officeDocument/2006/relationships/image" Target="media/image12.png"/><Relationship Id="rId41" Type="http://schemas.openxmlformats.org/officeDocument/2006/relationships/image" Target="media/image19.jpeg"/><Relationship Id="rId54" Type="http://schemas.openxmlformats.org/officeDocument/2006/relationships/hyperlink" Target="mailto:sendco@npcps.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hyperlink" Target="https://www.google.co.uk/url?sa=i&amp;rct=j&amp;q=&amp;esrc=s&amp;source=images&amp;cd=&amp;cad=rja&amp;uact=8&amp;ved=0CAcQjRxqFQoTCMXPsrnHgMgCFQsTGgodggUJGw&amp;url=https://blog.eduzones.com/poonpreecha/82812&amp;psig=AFQjCNGFY7U-aZ1Wd2KxKHCn9zLz_X5OjQ&amp;ust=1442664820749094" TargetMode="External"/><Relationship Id="rId37" Type="http://schemas.openxmlformats.org/officeDocument/2006/relationships/image" Target="media/image17.jpeg"/><Relationship Id="rId40" Type="http://schemas.openxmlformats.org/officeDocument/2006/relationships/hyperlink" Target="http://www.google.co.uk/url?sa=i&amp;rct=j&amp;q=&amp;esrc=s&amp;source=images&amp;cd=&amp;cad=rja&amp;uact=8&amp;ved=0CAcQjRxqFQoTCM2ztc71gMgCFcfbGgodOV0Bhw&amp;url=http://www.somersethealthinschools.co.uk/?page%3Dmht&amp;psig=AFQjCNHjHjkN1nYu0yoKdea5SAz7vgMy8w&amp;ust=1442677138931093" TargetMode="External"/><Relationship Id="rId45" Type="http://schemas.openxmlformats.org/officeDocument/2006/relationships/image" Target="media/image21.jpeg"/><Relationship Id="rId53" Type="http://schemas.openxmlformats.org/officeDocument/2006/relationships/hyperlink" Target="mailto:office@npcps.co.uk" TargetMode="Externa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somersetcc.sharepoint.com/sites/SCCPublic/Somerset%20Local%20Offer/Forms/AllItems.aspx?id=%2Fsites%2FSCCPublic%2FSomerset%20Local%20Offer%2FSomerset%20Graduated%20Response%20Tool%20Early%20Years%20Version%20September%202023%2Epdf&amp;parent=%2Fsites%2FSCCPublic%2FSomerset%20Local%20Offer&amp;p=true&amp;ga=1" TargetMode="External"/><Relationship Id="rId28" Type="http://schemas.openxmlformats.org/officeDocument/2006/relationships/hyperlink" Target="https://somersetcc.sharepoint.com/sites/SCCPublic/Somerset%20Local%20Offer/Forms/AllItems.aspx?id=%2Fsites%2FSCCPublic%2FSomerset%20Local%20Offer%2FEducation%20Health%20and%20Care%20Needs%20Assessment%20%2D%20Checklist%20for%20settings%2Epdf&amp;parent=%2Fsites%2FSCCPublic%2FSomerset%20Local%20Offer&amp;p=true&amp;ga=1" TargetMode="External"/><Relationship Id="rId36" Type="http://schemas.openxmlformats.org/officeDocument/2006/relationships/hyperlink" Target="http://www.google.co.uk/url?sa=i&amp;rct=j&amp;q=&amp;esrc=s&amp;source=images&amp;cd=&amp;cad=rja&amp;uact=8&amp;ved=0CAcQjRxqFQoTCK-X2OzngMgCFYguGgod-nEIHg&amp;url=http://www.underwoodwest.cheshire.sch.uk/attendance&amp;psig=AFQjCNGkWyDgrAGeeTbyKSaDM2-tRlsvgA&amp;ust=1442673516652407" TargetMode="External"/><Relationship Id="rId49" Type="http://schemas.openxmlformats.org/officeDocument/2006/relationships/hyperlink" Target="http://www.somersetsend.org.uk/welcome" TargetMode="External"/><Relationship Id="rId57"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6.png"/><Relationship Id="rId31" Type="http://schemas.openxmlformats.org/officeDocument/2006/relationships/image" Target="media/image14.jpeg"/><Relationship Id="rId44" Type="http://schemas.openxmlformats.org/officeDocument/2006/relationships/hyperlink" Target="https://www.google.co.uk/imgres?imgurl=https://www.whatdotheyknow.com/request/33045/response/82265/attach/html/3/foiextract20120726-4770-1nwf3bg-0-1_1.jpg&amp;imgrefurl=https://www.whatdotheyknow.com/request/33045/response/82265/attach/html/3/NHS%20Somerset%20Prescribing%20Formulary%206th%20Edition%20October%202009.pdf.html&amp;h=260&amp;w=523&amp;tbnid=JZarIAAcvHUz3M:&amp;docid=A6GkNgMicZTUIM&amp;ei=ui38VbnSCsOka__GqtgD&amp;tbm=isch&amp;ved=0CDMQMygwMDA4ZGoVChMIuZf4hfOAyAIVQ9IaCh1_owo7" TargetMode="External"/><Relationship Id="rId52" Type="http://schemas.openxmlformats.org/officeDocument/2006/relationships/hyperlink" Target="https://somersetsend.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 Id="rId22" Type="http://schemas.openxmlformats.org/officeDocument/2006/relationships/hyperlink" Target="https://somersetcc.sharepoint.com/sites/SCCPublic/Somerset%20Local%20Offer/Forms/AllItems.aspx?id=%2Fsites%2FSCCPublic%2FSomerset%20Local%20Offer%2FSomerset%27s%20Graduated%20Response%20Tool%2Epdf&amp;parent=%2Fsites%2FSCCPublic%2FSomerset%20Local%20Offer&amp;p=true&amp;ga=1" TargetMode="External"/><Relationship Id="rId27" Type="http://schemas.openxmlformats.org/officeDocument/2006/relationships/hyperlink" Target="https://www.somerset.gov.uk/children-families-and-education/the-local-offer/education/graduated-response/" TargetMode="External"/><Relationship Id="rId30" Type="http://schemas.openxmlformats.org/officeDocument/2006/relationships/image" Target="media/image13.jpeg"/><Relationship Id="rId35" Type="http://schemas.openxmlformats.org/officeDocument/2006/relationships/image" Target="media/image16.jpeg"/><Relationship Id="rId43" Type="http://schemas.openxmlformats.org/officeDocument/2006/relationships/image" Target="media/image20.png"/><Relationship Id="rId48" Type="http://schemas.openxmlformats.org/officeDocument/2006/relationships/hyperlink" Target="https://somersetparentcarerforum.org.uk/" TargetMode="External"/><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mailto:somersetsendias@somerset.gov.uk"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cf9a6d8-b43b-4774-a74d-8ccd7dabcead" xsi:nil="true"/>
    <lcf76f155ced4ddcb4097134ff3c332f xmlns="eb0f76d8-d882-490e-a1d2-cf7511465a3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4C4661EB4D1245887CE0D8CF8A5F9D" ma:contentTypeVersion="19" ma:contentTypeDescription="Create a new document." ma:contentTypeScope="" ma:versionID="0dd3c5de1cb28125b4e05d1d1e606d4c">
  <xsd:schema xmlns:xsd="http://www.w3.org/2001/XMLSchema" xmlns:xs="http://www.w3.org/2001/XMLSchema" xmlns:p="http://schemas.microsoft.com/office/2006/metadata/properties" xmlns:ns2="eb0f76d8-d882-490e-a1d2-cf7511465a3b" xmlns:ns3="ecf9a6d8-b43b-4774-a74d-8ccd7dabcead" targetNamespace="http://schemas.microsoft.com/office/2006/metadata/properties" ma:root="true" ma:fieldsID="5b33ae70bd47c938d6b66b3faf05ffbf" ns2:_="" ns3:_="">
    <xsd:import namespace="eb0f76d8-d882-490e-a1d2-cf7511465a3b"/>
    <xsd:import namespace="ecf9a6d8-b43b-4774-a74d-8ccd7dabce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0f76d8-d882-490e-a1d2-cf7511465a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b46632f-be8c-41fd-bace-f0db325c80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f9a6d8-b43b-4774-a74d-8ccd7dabce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e84a24f-b0c9-48e3-a967-2a4ddb150a08}" ma:internalName="TaxCatchAll" ma:showField="CatchAllData" ma:web="ecf9a6d8-b43b-4774-a74d-8ccd7dabce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2EB898-E396-4A6D-BC29-B16DC6780FDE}">
  <ds:schemaRefs>
    <ds:schemaRef ds:uri="http://schemas.microsoft.com/sharepoint/v3/contenttype/forms"/>
  </ds:schemaRefs>
</ds:datastoreItem>
</file>

<file path=customXml/itemProps2.xml><?xml version="1.0" encoding="utf-8"?>
<ds:datastoreItem xmlns:ds="http://schemas.openxmlformats.org/officeDocument/2006/customXml" ds:itemID="{79E4D5FB-50D1-4418-8DDD-586DD1A31525}">
  <ds:schemaRefs>
    <ds:schemaRef ds:uri="http://schemas.microsoft.com/office/2006/metadata/properties"/>
    <ds:schemaRef ds:uri="http://schemas.microsoft.com/office/infopath/2007/PartnerControls"/>
    <ds:schemaRef ds:uri="ecf9a6d8-b43b-4774-a74d-8ccd7dabcead"/>
    <ds:schemaRef ds:uri="eb0f76d8-d882-490e-a1d2-cf7511465a3b"/>
  </ds:schemaRefs>
</ds:datastoreItem>
</file>

<file path=customXml/itemProps3.xml><?xml version="1.0" encoding="utf-8"?>
<ds:datastoreItem xmlns:ds="http://schemas.openxmlformats.org/officeDocument/2006/customXml" ds:itemID="{EF82ACBB-B459-4642-B969-52696AB290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0f76d8-d882-490e-a1d2-cf7511465a3b"/>
    <ds:schemaRef ds:uri="ecf9a6d8-b43b-4774-a74d-8ccd7dabce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3429</Words>
  <Characters>19549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Van-Cole</dc:creator>
  <cp:keywords/>
  <dc:description/>
  <cp:lastModifiedBy>Clair Hill</cp:lastModifiedBy>
  <cp:revision>2</cp:revision>
  <dcterms:created xsi:type="dcterms:W3CDTF">2026-05-14T10:29:00Z</dcterms:created>
  <dcterms:modified xsi:type="dcterms:W3CDTF">2026-05-14T10:29:00Z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0x010100124C4661EB4D1245887CE0D8CF8A5F9D</vt:lpwstr>
  </property>
  <property fmtid="{D5CDD505-2E9C-101B-9397-08002B2CF9AE}" pid="3" name="MediaServiceImageTags">
    <vt:lpwstr/>
  </property>
</Properties>
</file>